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D" w:rsidRPr="00215B6E" w:rsidRDefault="00A71E1D" w:rsidP="00B14B2B">
      <w:pPr>
        <w:autoSpaceDE w:val="0"/>
        <w:jc w:val="center"/>
        <w:rPr>
          <w:rFonts w:ascii="PT Astra Serif" w:hAnsi="PT Astra Serif" w:cs="Times New Roman"/>
          <w:b/>
          <w:sz w:val="25"/>
          <w:szCs w:val="25"/>
        </w:rPr>
      </w:pPr>
      <w:r w:rsidRPr="00215B6E">
        <w:rPr>
          <w:rFonts w:ascii="PT Astra Serif" w:hAnsi="PT Astra Serif" w:cs="Times New Roman"/>
          <w:b/>
          <w:sz w:val="25"/>
          <w:szCs w:val="25"/>
        </w:rPr>
        <w:t>УВЕДОМЛЕНИЕ</w:t>
      </w:r>
    </w:p>
    <w:p w:rsidR="00255B37" w:rsidRPr="00215B6E" w:rsidRDefault="00A71E1D" w:rsidP="00255B37">
      <w:pPr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215B6E">
        <w:rPr>
          <w:rFonts w:ascii="PT Astra Serif" w:hAnsi="PT Astra Serif"/>
          <w:b/>
          <w:sz w:val="25"/>
          <w:szCs w:val="25"/>
        </w:rPr>
        <w:t>о проведении публичн</w:t>
      </w:r>
      <w:r w:rsidR="00686E65" w:rsidRPr="00215B6E">
        <w:rPr>
          <w:rFonts w:ascii="PT Astra Serif" w:hAnsi="PT Astra Serif"/>
          <w:b/>
          <w:sz w:val="25"/>
          <w:szCs w:val="25"/>
        </w:rPr>
        <w:t>ого</w:t>
      </w:r>
      <w:r w:rsidRPr="00215B6E">
        <w:rPr>
          <w:rFonts w:ascii="PT Astra Serif" w:hAnsi="PT Astra Serif"/>
          <w:b/>
          <w:sz w:val="25"/>
          <w:szCs w:val="25"/>
        </w:rPr>
        <w:t xml:space="preserve"> </w:t>
      </w:r>
      <w:r w:rsidR="00686E65" w:rsidRPr="00215B6E">
        <w:rPr>
          <w:rFonts w:ascii="PT Astra Serif" w:hAnsi="PT Astra Serif"/>
          <w:b/>
          <w:sz w:val="25"/>
          <w:szCs w:val="25"/>
        </w:rPr>
        <w:t>обсуждения</w:t>
      </w:r>
      <w:r w:rsidRPr="00215B6E">
        <w:rPr>
          <w:rFonts w:ascii="PT Astra Serif" w:hAnsi="PT Astra Serif"/>
          <w:b/>
          <w:sz w:val="25"/>
          <w:szCs w:val="25"/>
        </w:rPr>
        <w:t xml:space="preserve"> по </w:t>
      </w:r>
      <w:r w:rsidR="00255B37" w:rsidRPr="00215B6E">
        <w:rPr>
          <w:rFonts w:ascii="PT Astra Serif" w:hAnsi="PT Astra Serif"/>
          <w:b/>
          <w:sz w:val="25"/>
          <w:szCs w:val="25"/>
        </w:rPr>
        <w:t>проекту решения Курганской городской Думы  «О внесении изменений и дополнений в решение Курганской городской  Думы от 26.04.2017 г. №71 «Об утверждении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города Кургана, предоставленные в аренду без торгов»</w:t>
      </w:r>
      <w:proofErr w:type="gramEnd"/>
    </w:p>
    <w:p w:rsidR="00255B37" w:rsidRPr="00215B6E" w:rsidRDefault="00255B37" w:rsidP="00255B37">
      <w:pPr>
        <w:pStyle w:val="a8"/>
        <w:ind w:left="142" w:firstLine="566"/>
        <w:rPr>
          <w:b/>
          <w:sz w:val="25"/>
          <w:szCs w:val="25"/>
        </w:rPr>
      </w:pPr>
    </w:p>
    <w:p w:rsidR="00255B37" w:rsidRPr="00215B6E" w:rsidRDefault="00A71E1D" w:rsidP="00255B37">
      <w:pPr>
        <w:ind w:firstLine="708"/>
        <w:jc w:val="both"/>
        <w:rPr>
          <w:rFonts w:ascii="PT Astra Serif" w:hAnsi="PT Astra Serif"/>
          <w:sz w:val="25"/>
          <w:szCs w:val="25"/>
        </w:rPr>
      </w:pPr>
      <w:proofErr w:type="gramStart"/>
      <w:r w:rsidRPr="00215B6E">
        <w:rPr>
          <w:rFonts w:ascii="PT Astra Serif" w:eastAsia="ArialMT" w:hAnsi="PT Astra Serif" w:cs="Times New Roman"/>
          <w:sz w:val="25"/>
          <w:szCs w:val="25"/>
        </w:rPr>
        <w:t>В соответствии с решением Курганск</w:t>
      </w:r>
      <w:r w:rsidR="00C23B42" w:rsidRPr="00215B6E">
        <w:rPr>
          <w:rFonts w:ascii="PT Astra Serif" w:eastAsia="ArialMT" w:hAnsi="PT Astra Serif" w:cs="Times New Roman"/>
          <w:sz w:val="25"/>
          <w:szCs w:val="25"/>
        </w:rPr>
        <w:t xml:space="preserve">ой городской Думы </w:t>
      </w:r>
      <w:r w:rsidR="00686E65" w:rsidRPr="00215B6E">
        <w:rPr>
          <w:rFonts w:ascii="PT Astra Serif" w:eastAsia="ArialMT" w:hAnsi="PT Astra Serif" w:cs="Times New Roman"/>
          <w:sz w:val="25"/>
          <w:szCs w:val="25"/>
        </w:rPr>
        <w:t>от 31.01.2018</w:t>
      </w:r>
      <w:r w:rsidR="00B14B2B" w:rsidRPr="00215B6E">
        <w:rPr>
          <w:rFonts w:ascii="PT Astra Serif" w:eastAsia="ArialMT" w:hAnsi="PT Astra Serif" w:cs="Times New Roman"/>
          <w:sz w:val="25"/>
          <w:szCs w:val="25"/>
        </w:rPr>
        <w:t xml:space="preserve"> </w:t>
      </w:r>
      <w:r w:rsidR="004A2996" w:rsidRPr="00215B6E">
        <w:rPr>
          <w:rFonts w:ascii="PT Astra Serif" w:eastAsia="ArialMT" w:hAnsi="PT Astra Serif" w:cs="Times New Roman"/>
          <w:sz w:val="25"/>
          <w:szCs w:val="25"/>
        </w:rPr>
        <w:t>г.</w:t>
      </w:r>
      <w:r w:rsidR="00686E65" w:rsidRPr="00215B6E">
        <w:rPr>
          <w:rFonts w:ascii="PT Astra Serif" w:eastAsia="ArialMT" w:hAnsi="PT Astra Serif" w:cs="Times New Roman"/>
          <w:sz w:val="25"/>
          <w:szCs w:val="25"/>
        </w:rPr>
        <w:t xml:space="preserve"> </w:t>
      </w:r>
      <w:r w:rsidR="00B14B2B" w:rsidRPr="00215B6E">
        <w:rPr>
          <w:rFonts w:ascii="PT Astra Serif" w:eastAsia="ArialMT" w:hAnsi="PT Astra Serif" w:cs="Times New Roman"/>
          <w:sz w:val="25"/>
          <w:szCs w:val="25"/>
        </w:rPr>
        <w:t xml:space="preserve">  </w:t>
      </w:r>
      <w:r w:rsidR="00686E65" w:rsidRPr="00215B6E">
        <w:rPr>
          <w:rFonts w:ascii="PT Astra Serif" w:eastAsia="ArialMT" w:hAnsi="PT Astra Serif" w:cs="Times New Roman"/>
          <w:sz w:val="25"/>
          <w:szCs w:val="25"/>
        </w:rPr>
        <w:t>№ 8 «Об утверждении Положений о порядках проведения оценки регулирующего воздействия проектов муниципальных нормативных правовых актов города Кургана и экспертизы муниципальных нормативных</w:t>
      </w:r>
      <w:r w:rsidR="00C36C32" w:rsidRPr="00215B6E">
        <w:rPr>
          <w:rFonts w:ascii="PT Astra Serif" w:eastAsia="ArialMT" w:hAnsi="PT Astra Serif" w:cs="Times New Roman"/>
          <w:sz w:val="25"/>
          <w:szCs w:val="25"/>
        </w:rPr>
        <w:t xml:space="preserve"> правовых актов города Кургана» </w:t>
      </w:r>
      <w:r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>на официальном сайте муниципального образования города Кургана на странице Департамента экономического развития, предпринимательства и торговли  Администрации города Кургана в разделе «Оценка регулирующего воздействия»</w:t>
      </w:r>
      <w:r w:rsidR="00F10804"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 xml:space="preserve"> </w:t>
      </w:r>
      <w:r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>по адресу</w:t>
      </w:r>
      <w:proofErr w:type="gramEnd"/>
      <w:r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>:</w:t>
      </w:r>
      <w:r w:rsidRPr="00215B6E">
        <w:rPr>
          <w:rFonts w:ascii="PT Astra Serif" w:hAnsi="PT Astra Serif"/>
          <w:sz w:val="25"/>
          <w:szCs w:val="25"/>
        </w:rPr>
        <w:t xml:space="preserve"> </w:t>
      </w:r>
      <w:hyperlink w:history="1"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https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://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www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.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kurgan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 xml:space="preserve">- 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ity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.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ru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about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dep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derpit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orv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/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orv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_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npa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</w:rPr>
          <w:t>.</w:t>
        </w:r>
        <w:r w:rsidR="00255B37" w:rsidRPr="00215B6E">
          <w:rPr>
            <w:rStyle w:val="a3"/>
            <w:rFonts w:ascii="PT Astra Serif" w:hAnsi="PT Astra Serif" w:cs="Times New Roman"/>
            <w:sz w:val="25"/>
            <w:szCs w:val="25"/>
            <w:lang w:val="en-US"/>
          </w:rPr>
          <w:t>php</w:t>
        </w:r>
      </w:hyperlink>
      <w:r w:rsidR="006012FD" w:rsidRPr="00215B6E">
        <w:rPr>
          <w:rFonts w:ascii="PT Astra Serif" w:hAnsi="PT Astra Serif" w:cs="Times New Roman"/>
          <w:sz w:val="25"/>
          <w:szCs w:val="25"/>
        </w:rPr>
        <w:t xml:space="preserve"> </w:t>
      </w:r>
      <w:r w:rsidRPr="00215B6E">
        <w:rPr>
          <w:rFonts w:ascii="PT Astra Serif" w:hAnsi="PT Astra Serif" w:cs="Times New Roman"/>
          <w:sz w:val="25"/>
          <w:szCs w:val="25"/>
        </w:rPr>
        <w:t>для проведения публичн</w:t>
      </w:r>
      <w:r w:rsidR="00736D79" w:rsidRPr="00215B6E">
        <w:rPr>
          <w:rFonts w:ascii="PT Astra Serif" w:hAnsi="PT Astra Serif" w:cs="Times New Roman"/>
          <w:sz w:val="25"/>
          <w:szCs w:val="25"/>
        </w:rPr>
        <w:t>ого обсуждения</w:t>
      </w:r>
      <w:r w:rsidRPr="00215B6E">
        <w:rPr>
          <w:rFonts w:ascii="PT Astra Serif" w:hAnsi="PT Astra Serif" w:cs="Times New Roman"/>
          <w:sz w:val="25"/>
          <w:szCs w:val="25"/>
        </w:rPr>
        <w:t xml:space="preserve"> размещен </w:t>
      </w:r>
      <w:r w:rsidR="00255B37" w:rsidRPr="00215B6E">
        <w:rPr>
          <w:rFonts w:ascii="PT Astra Serif" w:hAnsi="PT Astra Serif"/>
          <w:sz w:val="25"/>
          <w:szCs w:val="25"/>
        </w:rPr>
        <w:t>решения Курганской городской Думы  «О внесении изменений и дополнений в решение Курганской городской  Думы от 26.04.2017 г. №71 «Об утверждении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города Кургана, предоставленные в аренду без торгов»</w:t>
      </w:r>
    </w:p>
    <w:p w:rsidR="00686E65" w:rsidRPr="00215B6E" w:rsidRDefault="00686E65" w:rsidP="007A4200">
      <w:pPr>
        <w:ind w:firstLine="709"/>
        <w:jc w:val="both"/>
        <w:rPr>
          <w:rFonts w:ascii="PT Astra Serif" w:hAnsi="PT Astra Serif" w:cs="Times New Roman"/>
          <w:b/>
          <w:bCs/>
          <w:sz w:val="25"/>
          <w:szCs w:val="25"/>
        </w:rPr>
      </w:pPr>
      <w:r w:rsidRPr="00215B6E">
        <w:rPr>
          <w:rFonts w:ascii="PT Astra Serif" w:hAnsi="PT Astra Serif" w:cs="Times New Roman"/>
          <w:b/>
          <w:bCs/>
          <w:sz w:val="25"/>
          <w:szCs w:val="25"/>
        </w:rPr>
        <w:t>Планируемый срок вступления в силу</w:t>
      </w:r>
      <w:r w:rsidRPr="00215B6E">
        <w:rPr>
          <w:rFonts w:ascii="PT Astra Serif" w:hAnsi="PT Astra Serif" w:cs="Times New Roman"/>
          <w:sz w:val="25"/>
          <w:szCs w:val="25"/>
        </w:rPr>
        <w:t xml:space="preserve"> правового </w:t>
      </w:r>
      <w:r w:rsidR="00255B37" w:rsidRPr="00215B6E">
        <w:rPr>
          <w:rFonts w:ascii="PT Astra Serif" w:hAnsi="PT Astra Serif" w:cs="Times New Roman"/>
          <w:sz w:val="25"/>
          <w:szCs w:val="25"/>
        </w:rPr>
        <w:t>ноябрь</w:t>
      </w:r>
      <w:r w:rsidR="00416FA4" w:rsidRPr="00215B6E">
        <w:rPr>
          <w:rFonts w:ascii="PT Astra Serif" w:hAnsi="PT Astra Serif" w:cs="Times New Roman"/>
          <w:sz w:val="25"/>
          <w:szCs w:val="25"/>
        </w:rPr>
        <w:t xml:space="preserve"> </w:t>
      </w:r>
      <w:r w:rsidR="009038E6" w:rsidRPr="00215B6E">
        <w:rPr>
          <w:rFonts w:ascii="PT Astra Serif" w:hAnsi="PT Astra Serif" w:cs="Times New Roman"/>
          <w:sz w:val="25"/>
          <w:szCs w:val="25"/>
        </w:rPr>
        <w:t>20</w:t>
      </w:r>
      <w:r w:rsidR="000C7C3F" w:rsidRPr="00215B6E">
        <w:rPr>
          <w:rFonts w:ascii="PT Astra Serif" w:hAnsi="PT Astra Serif" w:cs="Times New Roman"/>
          <w:sz w:val="25"/>
          <w:szCs w:val="25"/>
        </w:rPr>
        <w:t>2</w:t>
      </w:r>
      <w:r w:rsidR="00187E3C" w:rsidRPr="00215B6E">
        <w:rPr>
          <w:rFonts w:ascii="PT Astra Serif" w:hAnsi="PT Astra Serif" w:cs="Times New Roman"/>
          <w:sz w:val="25"/>
          <w:szCs w:val="25"/>
        </w:rPr>
        <w:t>2</w:t>
      </w:r>
      <w:r w:rsidRPr="00215B6E">
        <w:rPr>
          <w:rFonts w:ascii="PT Astra Serif" w:hAnsi="PT Astra Serif" w:cs="Times New Roman"/>
          <w:sz w:val="25"/>
          <w:szCs w:val="25"/>
        </w:rPr>
        <w:t xml:space="preserve"> года.</w:t>
      </w:r>
    </w:p>
    <w:p w:rsidR="00DB050A" w:rsidRPr="00215B6E" w:rsidRDefault="00686E65" w:rsidP="007A4200">
      <w:pPr>
        <w:autoSpaceDE w:val="0"/>
        <w:ind w:firstLine="714"/>
        <w:jc w:val="both"/>
        <w:rPr>
          <w:rFonts w:eastAsia="ArialMT" w:cs="Times New Roman"/>
          <w:color w:val="FF0000"/>
          <w:sz w:val="25"/>
          <w:szCs w:val="25"/>
          <w:shd w:val="clear" w:color="auto" w:fill="FFFFFF"/>
        </w:rPr>
      </w:pPr>
      <w:r w:rsidRPr="00215B6E">
        <w:rPr>
          <w:rFonts w:ascii="PT Astra Serif" w:hAnsi="PT Astra Serif" w:cs="Times New Roman"/>
          <w:b/>
          <w:bCs/>
          <w:sz w:val="25"/>
          <w:szCs w:val="25"/>
        </w:rPr>
        <w:t>Разработчик проекта правового акта</w:t>
      </w:r>
      <w:r w:rsidRPr="00215B6E">
        <w:rPr>
          <w:rFonts w:ascii="PT Astra Serif" w:hAnsi="PT Astra Serif" w:cs="Times New Roman"/>
          <w:sz w:val="25"/>
          <w:szCs w:val="25"/>
        </w:rPr>
        <w:t xml:space="preserve"> – </w:t>
      </w:r>
      <w:r w:rsidR="00A8798A"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 xml:space="preserve">Департамент </w:t>
      </w:r>
      <w:r w:rsidR="00A8798A" w:rsidRPr="00215B6E">
        <w:rPr>
          <w:rFonts w:ascii="PT Astra Serif" w:hAnsi="PT Astra Serif"/>
          <w:sz w:val="25"/>
          <w:szCs w:val="25"/>
        </w:rPr>
        <w:t>архитектуры, строительства и земельных отношений Администрации города Кургана</w:t>
      </w:r>
      <w:r w:rsidR="00A8798A" w:rsidRPr="00215B6E">
        <w:rPr>
          <w:rFonts w:ascii="PT Astra Serif" w:eastAsia="ArialMT" w:hAnsi="PT Astra Serif" w:cs="Times New Roman"/>
          <w:sz w:val="25"/>
          <w:szCs w:val="25"/>
          <w:shd w:val="clear" w:color="auto" w:fill="FFFFFF"/>
        </w:rPr>
        <w:t xml:space="preserve">, </w:t>
      </w:r>
      <w:r w:rsidR="00A8798A" w:rsidRPr="00215B6E">
        <w:rPr>
          <w:rFonts w:ascii="PT Astra Serif" w:hAnsi="PT Astra Serif" w:cs="Times New Roman"/>
          <w:kern w:val="0"/>
          <w:sz w:val="25"/>
          <w:szCs w:val="25"/>
          <w:lang w:eastAsia="ru-RU" w:bidi="ar-SA"/>
        </w:rPr>
        <w:t xml:space="preserve">город Курган, улица Пушкина, дом 83А, 640026, тел. 42-86-80. </w:t>
      </w:r>
    </w:p>
    <w:p w:rsidR="00524DD8" w:rsidRPr="00215B6E" w:rsidRDefault="00686E65" w:rsidP="007A4200">
      <w:pPr>
        <w:ind w:firstLine="567"/>
        <w:jc w:val="both"/>
        <w:rPr>
          <w:rFonts w:ascii="PT Astra Serif" w:hAnsi="PT Astra Serif"/>
          <w:sz w:val="25"/>
          <w:szCs w:val="25"/>
        </w:rPr>
      </w:pPr>
      <w:proofErr w:type="gramStart"/>
      <w:r w:rsidRPr="00215B6E">
        <w:rPr>
          <w:rFonts w:ascii="PT Astra Serif" w:hAnsi="PT Astra Serif" w:cs="Times New Roman"/>
          <w:b/>
          <w:bCs/>
          <w:sz w:val="25"/>
          <w:szCs w:val="25"/>
        </w:rPr>
        <w:t>Обоснование необходимости разработки проекта</w:t>
      </w:r>
      <w:r w:rsidRPr="00215B6E">
        <w:rPr>
          <w:rFonts w:ascii="PT Astra Serif" w:hAnsi="PT Astra Serif" w:cs="Times New Roman"/>
          <w:sz w:val="25"/>
          <w:szCs w:val="25"/>
        </w:rPr>
        <w:t xml:space="preserve"> </w:t>
      </w:r>
      <w:r w:rsidRPr="00215B6E">
        <w:rPr>
          <w:rFonts w:ascii="PT Astra Serif" w:hAnsi="PT Astra Serif" w:cs="Times New Roman"/>
          <w:b/>
          <w:bCs/>
          <w:sz w:val="25"/>
          <w:szCs w:val="25"/>
        </w:rPr>
        <w:t>нормативного правового акта</w:t>
      </w:r>
      <w:r w:rsidRPr="00215B6E">
        <w:rPr>
          <w:rFonts w:ascii="PT Astra Serif" w:hAnsi="PT Astra Serif" w:cs="Times New Roman"/>
          <w:sz w:val="25"/>
          <w:szCs w:val="25"/>
        </w:rPr>
        <w:t xml:space="preserve"> </w:t>
      </w:r>
      <w:r w:rsidR="007B6A29" w:rsidRPr="00215B6E">
        <w:rPr>
          <w:rFonts w:ascii="PT Astra Serif" w:hAnsi="PT Astra Serif" w:cs="Times New Roman"/>
          <w:sz w:val="25"/>
          <w:szCs w:val="25"/>
        </w:rPr>
        <w:t>–</w:t>
      </w:r>
      <w:r w:rsidRPr="00215B6E">
        <w:rPr>
          <w:rFonts w:ascii="PT Astra Serif" w:hAnsi="PT Astra Serif" w:cs="Times New Roman"/>
          <w:sz w:val="25"/>
          <w:szCs w:val="25"/>
        </w:rPr>
        <w:t xml:space="preserve"> </w:t>
      </w:r>
      <w:r w:rsidR="007B6A29" w:rsidRPr="00215B6E">
        <w:rPr>
          <w:rFonts w:ascii="PT Astra Serif" w:hAnsi="PT Astra Serif" w:cs="Cambria"/>
          <w:sz w:val="25"/>
          <w:szCs w:val="25"/>
        </w:rPr>
        <w:t>подготовка настоящего проекта вызвана необходимостью внесения изменений в порядок расчета арендной платы за земельные участки</w:t>
      </w:r>
      <w:r w:rsidR="007B6A29" w:rsidRPr="00215B6E">
        <w:rPr>
          <w:rFonts w:ascii="PT Astra Serif" w:hAnsi="PT Astra Serif"/>
          <w:sz w:val="25"/>
          <w:szCs w:val="25"/>
        </w:rPr>
        <w:t xml:space="preserve">, </w:t>
      </w:r>
      <w:r w:rsidR="007B6A29" w:rsidRPr="00215B6E">
        <w:rPr>
          <w:rFonts w:ascii="PT Astra Serif" w:hAnsi="PT Astra Serif" w:cs="Cambria"/>
          <w:sz w:val="25"/>
          <w:szCs w:val="25"/>
        </w:rPr>
        <w:t>применяемых в нормативном правовом акте</w:t>
      </w:r>
      <w:r w:rsidR="007B6A29" w:rsidRPr="00215B6E">
        <w:rPr>
          <w:rFonts w:ascii="PT Astra Serif" w:hAnsi="PT Astra Serif"/>
          <w:sz w:val="25"/>
          <w:szCs w:val="25"/>
        </w:rPr>
        <w:t>,  в соответствие с Принципами экономической обоснованности и запрета необоснованных предпочтений, утвержденных Приказом Министерства экономического развития Российской  Федерации  от 29 декабря 2017 года № 710 «Об утверждении  методических рекомендаций по применению основных принципов определения арендной</w:t>
      </w:r>
      <w:proofErr w:type="gramEnd"/>
      <w:r w:rsidR="007B6A29" w:rsidRPr="00215B6E">
        <w:rPr>
          <w:rFonts w:ascii="PT Astra Serif" w:hAnsi="PT Astra Serif"/>
          <w:sz w:val="25"/>
          <w:szCs w:val="25"/>
        </w:rPr>
        <w:t xml:space="preserve"> платы при аренде земельных участков, находящихся в государственной или муниципальной собственности, утвержденных </w:t>
      </w:r>
      <w:hyperlink r:id="rId5" w:history="1">
        <w:r w:rsidR="007B6A29" w:rsidRPr="00215B6E">
          <w:rPr>
            <w:rFonts w:ascii="PT Astra Serif" w:hAnsi="PT Astra Serif"/>
            <w:sz w:val="25"/>
            <w:szCs w:val="25"/>
          </w:rPr>
          <w:t>постановлением</w:t>
        </w:r>
      </w:hyperlink>
      <w:r w:rsidR="007B6A29" w:rsidRPr="00215B6E">
        <w:rPr>
          <w:rFonts w:ascii="PT Astra Serif" w:hAnsi="PT Astra Serif"/>
          <w:sz w:val="25"/>
          <w:szCs w:val="25"/>
        </w:rPr>
        <w:t xml:space="preserve"> Правительства Российской Федерации от 16 июля 2009 г. N 582»  в части установления арендной платы</w:t>
      </w:r>
      <w:r w:rsidR="00524DD8" w:rsidRPr="00215B6E">
        <w:rPr>
          <w:rFonts w:ascii="PT Astra Serif" w:hAnsi="PT Astra Serif"/>
          <w:sz w:val="25"/>
          <w:szCs w:val="25"/>
        </w:rPr>
        <w:t>:</w:t>
      </w:r>
    </w:p>
    <w:p w:rsidR="00187E3C" w:rsidRPr="00215B6E" w:rsidRDefault="007B6A29" w:rsidP="007A4200">
      <w:pPr>
        <w:ind w:firstLine="567"/>
        <w:jc w:val="both"/>
        <w:rPr>
          <w:rFonts w:ascii="PT Astra Serif" w:hAnsi="PT Astra Serif"/>
          <w:sz w:val="25"/>
          <w:szCs w:val="25"/>
        </w:rPr>
      </w:pPr>
      <w:r w:rsidRPr="00215B6E">
        <w:rPr>
          <w:rFonts w:ascii="PT Astra Serif" w:hAnsi="PT Astra Serif"/>
          <w:sz w:val="25"/>
          <w:szCs w:val="25"/>
        </w:rPr>
        <w:t xml:space="preserve"> за земельные участки н</w:t>
      </w:r>
      <w:r w:rsidR="000A4131">
        <w:rPr>
          <w:rFonts w:ascii="PT Astra Serif" w:hAnsi="PT Astra Serif"/>
          <w:sz w:val="25"/>
          <w:szCs w:val="25"/>
        </w:rPr>
        <w:t xml:space="preserve">еиспользуемые или используемые </w:t>
      </w:r>
      <w:r w:rsidRPr="00215B6E">
        <w:rPr>
          <w:rFonts w:ascii="PT Astra Serif" w:hAnsi="PT Astra Serif"/>
          <w:sz w:val="25"/>
          <w:szCs w:val="25"/>
        </w:rPr>
        <w:t>не в соответствии с разр</w:t>
      </w:r>
      <w:r w:rsidR="0006013A">
        <w:rPr>
          <w:rFonts w:ascii="PT Astra Serif" w:hAnsi="PT Astra Serif"/>
          <w:sz w:val="25"/>
          <w:szCs w:val="25"/>
        </w:rPr>
        <w:t xml:space="preserve">ешенным видом использования,  </w:t>
      </w:r>
      <w:bookmarkStart w:id="0" w:name="_GoBack"/>
      <w:bookmarkEnd w:id="0"/>
      <w:r w:rsidRPr="00215B6E">
        <w:rPr>
          <w:rFonts w:ascii="PT Astra Serif" w:hAnsi="PT Astra Serif"/>
          <w:sz w:val="25"/>
          <w:szCs w:val="25"/>
        </w:rPr>
        <w:t>годовой размер арендной платы за так</w:t>
      </w:r>
      <w:r w:rsidR="00524DD8" w:rsidRPr="00215B6E">
        <w:rPr>
          <w:rFonts w:ascii="PT Astra Serif" w:hAnsi="PT Astra Serif"/>
          <w:sz w:val="25"/>
          <w:szCs w:val="25"/>
        </w:rPr>
        <w:t xml:space="preserve">ие </w:t>
      </w:r>
      <w:r w:rsidRPr="00215B6E">
        <w:rPr>
          <w:rFonts w:ascii="PT Astra Serif" w:hAnsi="PT Astra Serif"/>
          <w:sz w:val="25"/>
          <w:szCs w:val="25"/>
        </w:rPr>
        <w:t>земельны</w:t>
      </w:r>
      <w:r w:rsidR="00524DD8" w:rsidRPr="00215B6E">
        <w:rPr>
          <w:rFonts w:ascii="PT Astra Serif" w:hAnsi="PT Astra Serif"/>
          <w:sz w:val="25"/>
          <w:szCs w:val="25"/>
        </w:rPr>
        <w:t>е</w:t>
      </w:r>
      <w:r w:rsidRPr="00215B6E">
        <w:rPr>
          <w:rFonts w:ascii="PT Astra Serif" w:hAnsi="PT Astra Serif"/>
          <w:sz w:val="25"/>
          <w:szCs w:val="25"/>
        </w:rPr>
        <w:t xml:space="preserve"> участк</w:t>
      </w:r>
      <w:r w:rsidR="00524DD8" w:rsidRPr="00215B6E">
        <w:rPr>
          <w:rFonts w:ascii="PT Astra Serif" w:hAnsi="PT Astra Serif"/>
          <w:sz w:val="25"/>
          <w:szCs w:val="25"/>
        </w:rPr>
        <w:t>и</w:t>
      </w:r>
      <w:r w:rsidRPr="00215B6E">
        <w:rPr>
          <w:rFonts w:ascii="PT Astra Serif" w:hAnsi="PT Astra Serif"/>
          <w:sz w:val="25"/>
          <w:szCs w:val="25"/>
        </w:rPr>
        <w:t xml:space="preserve"> рассчитыва</w:t>
      </w:r>
      <w:r w:rsidR="000A4131">
        <w:rPr>
          <w:rFonts w:ascii="PT Astra Serif" w:hAnsi="PT Astra Serif"/>
          <w:sz w:val="25"/>
          <w:szCs w:val="25"/>
        </w:rPr>
        <w:t>ется в соответствии с пунктом 2</w:t>
      </w:r>
      <w:r w:rsidRPr="00215B6E">
        <w:rPr>
          <w:rFonts w:ascii="PT Astra Serif" w:hAnsi="PT Astra Serif"/>
          <w:sz w:val="25"/>
          <w:szCs w:val="25"/>
        </w:rPr>
        <w:t xml:space="preserve"> Положения с применением повышающего коэффициента </w:t>
      </w:r>
      <w:r w:rsidR="00524DD8" w:rsidRPr="00215B6E">
        <w:rPr>
          <w:rFonts w:ascii="PT Astra Serif" w:hAnsi="PT Astra Serif"/>
          <w:sz w:val="25"/>
          <w:szCs w:val="25"/>
        </w:rPr>
        <w:t>25;</w:t>
      </w:r>
    </w:p>
    <w:p w:rsidR="00524DD8" w:rsidRPr="00215B6E" w:rsidRDefault="00524DD8" w:rsidP="007A4200">
      <w:pPr>
        <w:ind w:firstLine="567"/>
        <w:jc w:val="both"/>
        <w:rPr>
          <w:rFonts w:ascii="PT Astra Serif" w:hAnsi="PT Astra Serif"/>
          <w:spacing w:val="4"/>
          <w:sz w:val="25"/>
          <w:szCs w:val="25"/>
          <w:shd w:val="clear" w:color="auto" w:fill="FFFFFF"/>
        </w:rPr>
      </w:pPr>
      <w:r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>за земе</w:t>
      </w:r>
      <w:r w:rsidR="000A4131">
        <w:rPr>
          <w:rFonts w:ascii="PT Astra Serif" w:hAnsi="PT Astra Serif"/>
          <w:spacing w:val="4"/>
          <w:sz w:val="25"/>
          <w:szCs w:val="25"/>
          <w:shd w:val="clear" w:color="auto" w:fill="FFFFFF"/>
        </w:rPr>
        <w:t xml:space="preserve">льные участки, предоставленные </w:t>
      </w:r>
      <w:r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>без торгов для реализации масштабных инвестиц</w:t>
      </w:r>
      <w:r w:rsidR="000A4131">
        <w:rPr>
          <w:rFonts w:ascii="PT Astra Serif" w:hAnsi="PT Astra Serif"/>
          <w:spacing w:val="4"/>
          <w:sz w:val="25"/>
          <w:szCs w:val="25"/>
          <w:shd w:val="clear" w:color="auto" w:fill="FFFFFF"/>
        </w:rPr>
        <w:t xml:space="preserve">ионных проектов и за земельные </w:t>
      </w:r>
      <w:proofErr w:type="gramStart"/>
      <w:r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>участки</w:t>
      </w:r>
      <w:proofErr w:type="gramEnd"/>
      <w:r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 xml:space="preserve"> предоставленные в 2022 году </w:t>
      </w:r>
      <w:r w:rsidRPr="00215B6E">
        <w:rPr>
          <w:rFonts w:ascii="PT Astra Serif" w:hAnsi="PT Astra Serif"/>
          <w:sz w:val="25"/>
          <w:szCs w:val="25"/>
        </w:rPr>
        <w:t xml:space="preserve"> в целях, осуществления деятельности по производству продукции, необходимой для обеспечения  </w:t>
      </w:r>
      <w:proofErr w:type="spellStart"/>
      <w:r w:rsidRPr="00215B6E">
        <w:rPr>
          <w:rFonts w:ascii="PT Astra Serif" w:hAnsi="PT Astra Serif"/>
          <w:sz w:val="25"/>
          <w:szCs w:val="25"/>
        </w:rPr>
        <w:t>импортозамещения</w:t>
      </w:r>
      <w:proofErr w:type="spellEnd"/>
      <w:r w:rsidRPr="00215B6E">
        <w:rPr>
          <w:rFonts w:ascii="PT Astra Serif" w:hAnsi="PT Astra Serif"/>
          <w:sz w:val="25"/>
          <w:szCs w:val="25"/>
        </w:rPr>
        <w:t xml:space="preserve"> в условиях введенных ограничительных мер со стороны иностранных государств и международных организаций, годовой размер арендной платы  определяется </w:t>
      </w:r>
      <w:r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>на основе рыночной стоимости права аренды земельных участков</w:t>
      </w:r>
      <w:r w:rsidR="00215B6E" w:rsidRPr="00215B6E">
        <w:rPr>
          <w:rFonts w:ascii="PT Astra Serif" w:hAnsi="PT Astra Serif"/>
          <w:spacing w:val="4"/>
          <w:sz w:val="25"/>
          <w:szCs w:val="25"/>
          <w:shd w:val="clear" w:color="auto" w:fill="FFFFFF"/>
        </w:rPr>
        <w:t>;</w:t>
      </w:r>
    </w:p>
    <w:p w:rsidR="00215B6E" w:rsidRPr="00215B6E" w:rsidRDefault="00215B6E" w:rsidP="00215B6E">
      <w:pPr>
        <w:ind w:firstLine="567"/>
        <w:jc w:val="both"/>
        <w:rPr>
          <w:rFonts w:ascii="PT Astra Serif" w:hAnsi="PT Astra Serif"/>
          <w:sz w:val="25"/>
          <w:szCs w:val="25"/>
        </w:rPr>
      </w:pPr>
      <w:r w:rsidRPr="00215B6E">
        <w:rPr>
          <w:sz w:val="25"/>
          <w:szCs w:val="25"/>
        </w:rPr>
        <w:t>н</w:t>
      </w:r>
      <w:r w:rsidRPr="00215B6E">
        <w:rPr>
          <w:rFonts w:ascii="PT Astra Serif" w:hAnsi="PT Astra Serif"/>
          <w:sz w:val="25"/>
          <w:szCs w:val="25"/>
        </w:rPr>
        <w:t>а период  2022-2024 гг.</w:t>
      </w:r>
      <w:r w:rsidRPr="00215B6E">
        <w:rPr>
          <w:sz w:val="25"/>
          <w:szCs w:val="25"/>
        </w:rPr>
        <w:t xml:space="preserve"> установление</w:t>
      </w:r>
      <w:r w:rsidRPr="00215B6E">
        <w:rPr>
          <w:rFonts w:ascii="PT Astra Serif" w:hAnsi="PT Astra Serif"/>
          <w:sz w:val="25"/>
          <w:szCs w:val="25"/>
        </w:rPr>
        <w:t xml:space="preserve"> годового размера арендной платы за земельные участки, предоставленные для объектов  связи и центров обработки данных, из расчета 1% от кадастровой стоимости;</w:t>
      </w:r>
    </w:p>
    <w:p w:rsidR="00215B6E" w:rsidRPr="00215B6E" w:rsidRDefault="00215B6E" w:rsidP="007A4200">
      <w:pPr>
        <w:ind w:firstLine="567"/>
        <w:jc w:val="both"/>
        <w:rPr>
          <w:rFonts w:ascii="PT Astra Serif" w:hAnsi="PT Astra Serif"/>
          <w:b/>
          <w:sz w:val="25"/>
          <w:szCs w:val="25"/>
        </w:rPr>
      </w:pPr>
    </w:p>
    <w:p w:rsidR="00C23B42" w:rsidRPr="001228AE" w:rsidRDefault="00C23B42" w:rsidP="007A4200">
      <w:pPr>
        <w:widowControl/>
        <w:suppressAutoHyphens w:val="0"/>
        <w:ind w:firstLine="708"/>
        <w:jc w:val="both"/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</w:pPr>
      <w:r w:rsidRPr="00215B6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Дата начала публичных </w:t>
      </w:r>
      <w:r w:rsidR="00B76E6A" w:rsidRPr="00215B6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обсуждений</w:t>
      </w:r>
      <w:r w:rsidRPr="00215B6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: </w:t>
      </w:r>
      <w:r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с 09.00 час. </w:t>
      </w:r>
      <w:r w:rsidR="00215B6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</w:t>
      </w:r>
      <w:r w:rsidR="001228A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8</w:t>
      </w:r>
      <w:r w:rsidR="00E11D3C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ноября</w:t>
      </w:r>
      <w:r w:rsidR="001228A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</w:t>
      </w:r>
      <w:r w:rsidR="00023E43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2022</w:t>
      </w:r>
      <w:r w:rsidR="00146C6C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</w:t>
      </w:r>
      <w:r w:rsidR="008B29B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г.</w:t>
      </w:r>
    </w:p>
    <w:p w:rsidR="00C23B42" w:rsidRPr="001228AE" w:rsidRDefault="00C23B42" w:rsidP="007A4200">
      <w:pPr>
        <w:widowControl/>
        <w:suppressAutoHyphens w:val="0"/>
        <w:ind w:firstLine="708"/>
        <w:jc w:val="both"/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</w:pPr>
      <w:r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Дата окончания публичных </w:t>
      </w:r>
      <w:r w:rsidR="00B76E6A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обсуждений</w:t>
      </w:r>
      <w:r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: до 17.00 час. </w:t>
      </w:r>
      <w:r w:rsidR="00215B6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</w:t>
      </w:r>
      <w:r w:rsidR="00C42E53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17</w:t>
      </w:r>
      <w:r w:rsidR="001228AE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ноября </w:t>
      </w:r>
      <w:r w:rsidR="00023E43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2022</w:t>
      </w:r>
      <w:r w:rsidR="00146C6C"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 xml:space="preserve"> </w:t>
      </w:r>
      <w:r w:rsidRPr="001228A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г.</w:t>
      </w:r>
    </w:p>
    <w:p w:rsidR="009D0005" w:rsidRPr="00215B6E" w:rsidRDefault="00C23B42" w:rsidP="00215B6E">
      <w:pPr>
        <w:widowControl/>
        <w:suppressAutoHyphens w:val="0"/>
        <w:ind w:firstLine="708"/>
        <w:jc w:val="both"/>
        <w:rPr>
          <w:rFonts w:ascii="PT Astra Serif" w:hAnsi="PT Astra Serif"/>
          <w:b/>
          <w:sz w:val="25"/>
          <w:szCs w:val="25"/>
        </w:rPr>
      </w:pPr>
      <w:r w:rsidRPr="00215B6E">
        <w:rPr>
          <w:rFonts w:ascii="PT Astra Serif" w:eastAsia="Calibri" w:hAnsi="PT Astra Serif" w:cs="Times New Roman"/>
          <w:b/>
          <w:kern w:val="0"/>
          <w:sz w:val="25"/>
          <w:szCs w:val="25"/>
          <w:lang w:eastAsia="en-US" w:bidi="ar-SA"/>
        </w:rPr>
        <w:t>Адрес электронной почты для предложений: orvnpa@kurgan-city.ru.</w:t>
      </w:r>
    </w:p>
    <w:sectPr w:rsidR="009D0005" w:rsidRPr="00215B6E" w:rsidSect="00D50CD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1D"/>
    <w:rsid w:val="00013075"/>
    <w:rsid w:val="00014A27"/>
    <w:rsid w:val="00023E43"/>
    <w:rsid w:val="000244C1"/>
    <w:rsid w:val="0006013A"/>
    <w:rsid w:val="00083870"/>
    <w:rsid w:val="000A4131"/>
    <w:rsid w:val="000C7C3F"/>
    <w:rsid w:val="00111C4F"/>
    <w:rsid w:val="001228AE"/>
    <w:rsid w:val="00127651"/>
    <w:rsid w:val="00146C6C"/>
    <w:rsid w:val="00187E3C"/>
    <w:rsid w:val="00215B6E"/>
    <w:rsid w:val="0022711B"/>
    <w:rsid w:val="00255B37"/>
    <w:rsid w:val="002841AB"/>
    <w:rsid w:val="002940FE"/>
    <w:rsid w:val="002A5035"/>
    <w:rsid w:val="00355575"/>
    <w:rsid w:val="00416FA4"/>
    <w:rsid w:val="004351EF"/>
    <w:rsid w:val="004A2996"/>
    <w:rsid w:val="004A7F32"/>
    <w:rsid w:val="004C298B"/>
    <w:rsid w:val="004D6BCC"/>
    <w:rsid w:val="00524DD8"/>
    <w:rsid w:val="005253DF"/>
    <w:rsid w:val="00572F2E"/>
    <w:rsid w:val="005C55C5"/>
    <w:rsid w:val="005F1812"/>
    <w:rsid w:val="006012FD"/>
    <w:rsid w:val="00614C88"/>
    <w:rsid w:val="00686E65"/>
    <w:rsid w:val="006E1E50"/>
    <w:rsid w:val="00723D36"/>
    <w:rsid w:val="00736D79"/>
    <w:rsid w:val="007A4200"/>
    <w:rsid w:val="007B6A29"/>
    <w:rsid w:val="007D296B"/>
    <w:rsid w:val="007E2366"/>
    <w:rsid w:val="00815292"/>
    <w:rsid w:val="00861163"/>
    <w:rsid w:val="008B29BE"/>
    <w:rsid w:val="009038E6"/>
    <w:rsid w:val="00923AE2"/>
    <w:rsid w:val="009574AB"/>
    <w:rsid w:val="00983DB0"/>
    <w:rsid w:val="009B31F5"/>
    <w:rsid w:val="009C2F1C"/>
    <w:rsid w:val="009D0005"/>
    <w:rsid w:val="00A06DC1"/>
    <w:rsid w:val="00A33A47"/>
    <w:rsid w:val="00A71E1D"/>
    <w:rsid w:val="00A8798A"/>
    <w:rsid w:val="00AA0DCB"/>
    <w:rsid w:val="00B14B2B"/>
    <w:rsid w:val="00B55DC2"/>
    <w:rsid w:val="00B76E6A"/>
    <w:rsid w:val="00B81B3F"/>
    <w:rsid w:val="00BC1F5C"/>
    <w:rsid w:val="00BC3A2E"/>
    <w:rsid w:val="00C23B42"/>
    <w:rsid w:val="00C36C32"/>
    <w:rsid w:val="00C40339"/>
    <w:rsid w:val="00C42E53"/>
    <w:rsid w:val="00C74C32"/>
    <w:rsid w:val="00C91DC4"/>
    <w:rsid w:val="00CE2E5F"/>
    <w:rsid w:val="00CF12FA"/>
    <w:rsid w:val="00D15842"/>
    <w:rsid w:val="00D3343F"/>
    <w:rsid w:val="00D50CDD"/>
    <w:rsid w:val="00DB050A"/>
    <w:rsid w:val="00DE49EE"/>
    <w:rsid w:val="00E11D3C"/>
    <w:rsid w:val="00EB2C62"/>
    <w:rsid w:val="00F10804"/>
    <w:rsid w:val="00F4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1E1D"/>
    <w:rPr>
      <w:color w:val="000080"/>
      <w:u w:val="single"/>
    </w:rPr>
  </w:style>
  <w:style w:type="paragraph" w:styleId="a4">
    <w:name w:val="Plain Text"/>
    <w:basedOn w:val="a"/>
    <w:link w:val="a5"/>
    <w:unhideWhenUsed/>
    <w:rsid w:val="00A71E1D"/>
    <w:pPr>
      <w:widowControl/>
      <w:suppressAutoHyphens w:val="0"/>
    </w:pPr>
    <w:rPr>
      <w:rFonts w:ascii="Courier New" w:eastAsia="Calibri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A71E1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03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B050A"/>
    <w:pPr>
      <w:widowControl/>
      <w:suppressAutoHyphens w:val="0"/>
      <w:spacing w:after="360" w:line="324" w:lineRule="auto"/>
    </w:pPr>
    <w:rPr>
      <w:rFonts w:cs="Times New Roman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187E3C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 w:bidi="ar-SA"/>
    </w:rPr>
  </w:style>
  <w:style w:type="paragraph" w:styleId="a8">
    <w:name w:val="Body Text"/>
    <w:basedOn w:val="a"/>
    <w:link w:val="a9"/>
    <w:unhideWhenUsed/>
    <w:rsid w:val="00255B37"/>
    <w:pPr>
      <w:widowControl/>
      <w:suppressAutoHyphens w:val="0"/>
      <w:jc w:val="both"/>
    </w:pPr>
    <w:rPr>
      <w:rFonts w:cs="Times New Roman"/>
      <w:kern w:val="0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255B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225CA640CE7EA0BF9619FEE24B052696FBBDC7700328521F14C6B51771692BCCA7103D0D24525922E32EAE06BD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1C61-4214-451E-B6E9-6725252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"Городская инспекция по земельным отношениям"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Алла Николаевна</dc:creator>
  <cp:lastModifiedBy>Евгения Михайловна Кутикова</cp:lastModifiedBy>
  <cp:revision>5</cp:revision>
  <cp:lastPrinted>2022-11-07T04:36:00Z</cp:lastPrinted>
  <dcterms:created xsi:type="dcterms:W3CDTF">2022-11-07T04:27:00Z</dcterms:created>
  <dcterms:modified xsi:type="dcterms:W3CDTF">2022-11-07T04:56:00Z</dcterms:modified>
</cp:coreProperties>
</file>