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511C2D" w:rsidTr="00A055B9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2D" w:rsidRDefault="00B56E20" w:rsidP="00A055B9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11C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РОССИЙСКАЯ ФЕДЕРАЦИЯ                       </w:t>
            </w:r>
          </w:p>
          <w:p w:rsidR="00511C2D" w:rsidRDefault="00511C2D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511C2D" w:rsidRDefault="00511C2D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511C2D" w:rsidRDefault="00511C2D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1C2D" w:rsidRDefault="00151971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</w:t>
            </w:r>
            <w:r w:rsidR="00511C2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ПРОЕКТ</w:t>
            </w:r>
          </w:p>
          <w:p w:rsidR="00511C2D" w:rsidRPr="0031627D" w:rsidRDefault="00511C2D" w:rsidP="00A055B9">
            <w:pPr>
              <w:pStyle w:val="3"/>
              <w:spacing w:line="100" w:lineRule="atLeast"/>
              <w:rPr>
                <w:color w:val="000000"/>
                <w:szCs w:val="32"/>
              </w:rPr>
            </w:pPr>
          </w:p>
        </w:tc>
      </w:tr>
      <w:tr w:rsidR="00511C2D" w:rsidTr="00A055B9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2D" w:rsidRDefault="00511C2D" w:rsidP="00A055B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11C2D" w:rsidRPr="003D396A" w:rsidRDefault="00511C2D" w:rsidP="00A055B9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511C2D" w:rsidRPr="00BA6CEB" w:rsidRDefault="00511C2D" w:rsidP="00A055B9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5171EB" w:rsidRPr="005171EB" w:rsidRDefault="005171EB" w:rsidP="0099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8D" w:rsidRDefault="0099128D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EB" w:rsidRPr="00E70B5C" w:rsidRDefault="005171EB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CB673C" w:rsidRPr="00E70B5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CB673C" w:rsidRPr="00E70B5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F36" w:rsidRPr="00E70B5C">
        <w:rPr>
          <w:rFonts w:ascii="Times New Roman" w:hAnsi="Times New Roman" w:cs="Times New Roman"/>
          <w:b/>
          <w:sz w:val="24"/>
          <w:szCs w:val="24"/>
        </w:rPr>
        <w:t>при Администрации</w:t>
      </w:r>
      <w:r w:rsidR="008B76E3">
        <w:rPr>
          <w:rFonts w:ascii="Times New Roman" w:hAnsi="Times New Roman" w:cs="Times New Roman"/>
          <w:b/>
          <w:sz w:val="24"/>
          <w:szCs w:val="24"/>
        </w:rPr>
        <w:t xml:space="preserve"> Кетовского муниципального округа</w:t>
      </w:r>
    </w:p>
    <w:p w:rsidR="005171EB" w:rsidRDefault="005171EB" w:rsidP="00C0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02" w:rsidRPr="005171EB" w:rsidRDefault="006E2902" w:rsidP="006E2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B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1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17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1EB">
        <w:rPr>
          <w:rFonts w:ascii="Times New Roman" w:hAnsi="Times New Roman" w:cs="Times New Roman"/>
          <w:sz w:val="24"/>
          <w:szCs w:val="24"/>
        </w:rPr>
        <w:t xml:space="preserve"> от 24.07.2007г. № 209-ФЗ "О развитии малого и среднего предпринимательства в Российской Федерации", </w:t>
      </w:r>
      <w:hyperlink r:id="rId7" w:history="1">
        <w:r w:rsidRPr="00517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1EB">
        <w:rPr>
          <w:rFonts w:ascii="Times New Roman" w:hAnsi="Times New Roman" w:cs="Times New Roman"/>
          <w:sz w:val="24"/>
          <w:szCs w:val="24"/>
        </w:rPr>
        <w:t xml:space="preserve"> Курганской  области от 26.09.2008г. № 389 "О развитии малого и среднего предпринимательства в Курганской области", в целях   организации  деятельности координационных или совещательных органов в области развития малого и среднего пре</w:t>
      </w:r>
      <w:r w:rsidR="004D6F8B"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r w:rsidR="00CB673C" w:rsidRPr="00CB67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="00FE0D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CB673C">
        <w:rPr>
          <w:color w:val="000000"/>
          <w:bdr w:val="none" w:sz="0" w:space="0" w:color="auto" w:frame="1"/>
        </w:rPr>
        <w:t xml:space="preserve"> </w:t>
      </w:r>
      <w:r w:rsidR="006E29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B76E3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proofErr w:type="gramEnd"/>
    </w:p>
    <w:p w:rsidR="005171EB" w:rsidRPr="006E2902" w:rsidRDefault="006E2902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6E2902">
        <w:rPr>
          <w:rFonts w:ascii="Times New Roman" w:hAnsi="Times New Roman" w:cs="Times New Roman"/>
          <w:sz w:val="24"/>
          <w:szCs w:val="24"/>
        </w:rPr>
        <w:t>:</w:t>
      </w:r>
    </w:p>
    <w:p w:rsidR="005171EB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3616A1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  <w:r w:rsidR="00091F36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8B76E3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5171E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8B76E3" w:rsidRPr="008B76E3" w:rsidRDefault="008B76E3" w:rsidP="008B76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Постановление Администрации Кетовского района от 11.09.2017 г. №2506 </w:t>
      </w:r>
      <w:r w:rsidRPr="008B76E3">
        <w:rPr>
          <w:rFonts w:ascii="Times New Roman" w:hAnsi="Times New Roman" w:cs="Times New Roman"/>
          <w:sz w:val="24"/>
          <w:szCs w:val="24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Pr="008B76E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8B76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Pr="008B76E3">
        <w:rPr>
          <w:rFonts w:ascii="Times New Roman" w:hAnsi="Times New Roman" w:cs="Times New Roman"/>
          <w:sz w:val="24"/>
          <w:szCs w:val="24"/>
        </w:rPr>
        <w:t xml:space="preserve"> при Администрации Кетовского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73A1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5171EB" w:rsidRPr="005171EB" w:rsidRDefault="004E73C8" w:rsidP="00154172">
      <w:pPr>
        <w:tabs>
          <w:tab w:val="left" w:pos="567"/>
        </w:tabs>
        <w:spacing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3C8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установленном порядке.</w:t>
      </w:r>
      <w:r w:rsidR="00154172">
        <w:rPr>
          <w:rFonts w:ascii="Times New Roman" w:hAnsi="Times New Roman" w:cs="Times New Roman"/>
          <w:sz w:val="24"/>
          <w:szCs w:val="24"/>
        </w:rPr>
        <w:t xml:space="preserve">   </w:t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="00154172">
        <w:rPr>
          <w:rFonts w:ascii="Times New Roman" w:hAnsi="Times New Roman" w:cs="Times New Roman"/>
          <w:sz w:val="24"/>
          <w:szCs w:val="24"/>
        </w:rPr>
        <w:tab/>
      </w:r>
      <w:r w:rsidRPr="004E73C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001" w:rsidRPr="003F600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F6001" w:rsidRPr="003F60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6001" w:rsidRPr="003F600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50D6" w:rsidRPr="005171EB" w:rsidRDefault="008650D6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CA4" w:rsidRPr="00C210A1" w:rsidRDefault="00B24CA4" w:rsidP="00B24CA4">
      <w:pPr>
        <w:tabs>
          <w:tab w:val="left" w:pos="7548"/>
        </w:tabs>
        <w:contextualSpacing/>
        <w:rPr>
          <w:rFonts w:ascii="Times New Roman" w:eastAsia="Times New Roman" w:hAnsi="Times New Roman" w:cs="Times New Roman"/>
          <w:sz w:val="24"/>
        </w:rPr>
      </w:pPr>
      <w:r w:rsidRPr="00C210A1">
        <w:rPr>
          <w:rFonts w:ascii="Times New Roman" w:eastAsia="Times New Roman" w:hAnsi="Times New Roman" w:cs="Times New Roman"/>
          <w:sz w:val="24"/>
        </w:rPr>
        <w:t xml:space="preserve">Глава Кетовского муниципального округа                                                          О.Н. </w:t>
      </w:r>
      <w:proofErr w:type="spellStart"/>
      <w:r w:rsidRPr="00C210A1">
        <w:rPr>
          <w:rFonts w:ascii="Times New Roman" w:eastAsia="Times New Roman" w:hAnsi="Times New Roman" w:cs="Times New Roman"/>
          <w:sz w:val="24"/>
        </w:rPr>
        <w:t>Язовских</w:t>
      </w:r>
      <w:proofErr w:type="spellEnd"/>
    </w:p>
    <w:p w:rsidR="005171EB" w:rsidRPr="00C210A1" w:rsidRDefault="00B24CA4" w:rsidP="00C210A1">
      <w:pPr>
        <w:tabs>
          <w:tab w:val="left" w:pos="7548"/>
        </w:tabs>
        <w:contextualSpacing/>
        <w:rPr>
          <w:rFonts w:ascii="Times New Roman" w:hAnsi="Times New Roman" w:cs="Times New Roman"/>
          <w:sz w:val="24"/>
        </w:rPr>
      </w:pPr>
      <w:r w:rsidRPr="00C210A1">
        <w:rPr>
          <w:rFonts w:ascii="Times New Roman" w:eastAsia="Times New Roman" w:hAnsi="Times New Roman" w:cs="Times New Roman"/>
          <w:sz w:val="24"/>
        </w:rPr>
        <w:t xml:space="preserve">Курганской области   </w:t>
      </w: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154172" w:rsidRDefault="00154172" w:rsidP="00154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154172" w:rsidRPr="00B95087" w:rsidRDefault="0015417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B95087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 w:rsidRPr="00D81CA8">
        <w:rPr>
          <w:rFonts w:ascii="Times New Roman" w:hAnsi="Times New Roman"/>
          <w:sz w:val="20"/>
          <w:szCs w:val="20"/>
        </w:rPr>
        <w:t xml:space="preserve">Исп. </w:t>
      </w:r>
      <w:r w:rsidR="00C210A1">
        <w:rPr>
          <w:rFonts w:ascii="Times New Roman" w:hAnsi="Times New Roman"/>
          <w:sz w:val="20"/>
          <w:szCs w:val="20"/>
        </w:rPr>
        <w:t>Шалыгина Г</w:t>
      </w:r>
      <w:r w:rsidRPr="00D81CA8">
        <w:rPr>
          <w:rFonts w:ascii="Times New Roman" w:hAnsi="Times New Roman"/>
          <w:sz w:val="20"/>
          <w:szCs w:val="20"/>
        </w:rPr>
        <w:t>.</w:t>
      </w:r>
      <w:r w:rsidR="00C210A1">
        <w:rPr>
          <w:rFonts w:ascii="Times New Roman" w:hAnsi="Times New Roman"/>
          <w:sz w:val="20"/>
          <w:szCs w:val="20"/>
        </w:rPr>
        <w:t>А.</w:t>
      </w:r>
    </w:p>
    <w:p w:rsidR="00702E24" w:rsidRPr="00154172" w:rsidRDefault="00D81CA8" w:rsidP="0015417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Тел.8(35231)2-39-40</w:t>
      </w:r>
    </w:p>
    <w:p w:rsidR="00305F8E" w:rsidRDefault="00305F8E" w:rsidP="00702E24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5171EB" w:rsidRPr="00FE0DAB" w:rsidRDefault="005171EB" w:rsidP="00702E24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FE0D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5F3C" w:rsidRDefault="00091F36" w:rsidP="005171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FE0DAB">
        <w:rPr>
          <w:rFonts w:ascii="Times New Roman" w:hAnsi="Times New Roman" w:cs="Times New Roman"/>
          <w:sz w:val="24"/>
          <w:szCs w:val="24"/>
        </w:rPr>
        <w:t>к п</w:t>
      </w:r>
      <w:r w:rsidR="005171EB" w:rsidRPr="00FE0DA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  <w:r w:rsidR="00DE5F3C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  <w:r w:rsidRPr="00FE0DA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Pr="00FE0DAB">
        <w:rPr>
          <w:rFonts w:ascii="Times New Roman" w:hAnsi="Times New Roman" w:cs="Times New Roman"/>
          <w:sz w:val="24"/>
          <w:szCs w:val="24"/>
        </w:rPr>
        <w:t>Порядка создания координационных или совещательных органов в области развития малого и среднего предпринимательства</w:t>
      </w:r>
      <w:r w:rsidR="00CB673C" w:rsidRPr="00FE0DAB">
        <w:rPr>
          <w:rFonts w:ascii="Times New Roman" w:hAnsi="Times New Roman" w:cs="Times New Roman"/>
          <w:sz w:val="24"/>
          <w:szCs w:val="24"/>
        </w:rPr>
        <w:t xml:space="preserve"> </w:t>
      </w:r>
      <w:r w:rsidR="00CB673C" w:rsidRPr="00FE0D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Pr="00FE0DAB">
        <w:rPr>
          <w:rFonts w:ascii="Times New Roman" w:hAnsi="Times New Roman" w:cs="Times New Roman"/>
          <w:sz w:val="24"/>
          <w:szCs w:val="24"/>
        </w:rPr>
        <w:t xml:space="preserve"> при Администрации Кетовского </w:t>
      </w:r>
      <w:r w:rsidR="00DE5F3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E0DA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5171EB" w:rsidRPr="00DE5F3C" w:rsidRDefault="00DE5F3C" w:rsidP="005171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DE5F3C">
        <w:rPr>
          <w:rFonts w:ascii="Times New Roman" w:hAnsi="Times New Roman" w:cs="Times New Roman"/>
        </w:rPr>
        <w:t>№  ______ от ______________2023г.</w:t>
      </w: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  <w:lang w:val="uk-UA"/>
        </w:rPr>
        <w:t>Порядок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создания</w:t>
      </w: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</w:rPr>
        <w:t>координационных 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или совещательных органов</w:t>
      </w: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  <w:lang w:val="uk-UA"/>
        </w:rPr>
        <w:t>в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области</w:t>
      </w:r>
      <w:r w:rsidRPr="00C0373F">
        <w:rPr>
          <w:rStyle w:val="apple-converted-space"/>
          <w:b/>
          <w:color w:val="000000"/>
          <w:bdr w:val="none" w:sz="0" w:space="0" w:color="auto" w:frame="1"/>
          <w:lang w:val="uk-UA"/>
        </w:rPr>
        <w:t> </w:t>
      </w:r>
      <w:r w:rsidR="0009556D" w:rsidRPr="0009556D">
        <w:rPr>
          <w:b/>
        </w:rPr>
        <w:t>развития</w:t>
      </w:r>
      <w:r w:rsidRPr="00C0373F">
        <w:rPr>
          <w:b/>
          <w:color w:val="000000"/>
          <w:bdr w:val="none" w:sz="0" w:space="0" w:color="auto" w:frame="1"/>
          <w:lang w:val="uk-UA"/>
        </w:rPr>
        <w:t xml:space="preserve"> малого и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среднего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 предпринимательства</w:t>
      </w:r>
    </w:p>
    <w:p w:rsidR="00DB22C4" w:rsidRPr="00C0373F" w:rsidRDefault="00CB673C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</w:rPr>
        <w:t xml:space="preserve">и инвестиционной деятельности </w:t>
      </w:r>
      <w:r w:rsidR="00DB22C4" w:rsidRPr="00C0373F">
        <w:rPr>
          <w:b/>
          <w:color w:val="000000"/>
          <w:bdr w:val="none" w:sz="0" w:space="0" w:color="auto" w:frame="1"/>
        </w:rPr>
        <w:t xml:space="preserve">при Администрации </w:t>
      </w:r>
      <w:r w:rsidR="00A435D1" w:rsidRPr="00C0373F">
        <w:rPr>
          <w:b/>
          <w:color w:val="000000"/>
          <w:bdr w:val="none" w:sz="0" w:space="0" w:color="auto" w:frame="1"/>
        </w:rPr>
        <w:t xml:space="preserve"> Кетовского</w:t>
      </w:r>
      <w:r w:rsidR="00DB22C4" w:rsidRPr="00C0373F">
        <w:rPr>
          <w:b/>
          <w:color w:val="000000"/>
          <w:bdr w:val="none" w:sz="0" w:space="0" w:color="auto" w:frame="1"/>
        </w:rPr>
        <w:t xml:space="preserve"> </w:t>
      </w:r>
      <w:r w:rsidR="0009556D">
        <w:rPr>
          <w:b/>
          <w:color w:val="000000"/>
          <w:bdr w:val="none" w:sz="0" w:space="0" w:color="auto" w:frame="1"/>
        </w:rPr>
        <w:t>муниципального округа</w:t>
      </w:r>
      <w:r w:rsidR="00DB22C4" w:rsidRPr="00C0373F">
        <w:rPr>
          <w:b/>
          <w:color w:val="000000"/>
          <w:bdr w:val="none" w:sz="0" w:space="0" w:color="auto" w:frame="1"/>
        </w:rPr>
        <w:t>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 </w:t>
      </w:r>
    </w:p>
    <w:p w:rsidR="00DC5F1F" w:rsidRDefault="00DB22C4" w:rsidP="00DC5F1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5171EB">
        <w:rPr>
          <w:color w:val="000000"/>
          <w:bdr w:val="none" w:sz="0" w:space="0" w:color="auto" w:frame="1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435D1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AA640C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(далее - Порядок) разработан в соответствии с Федеральным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FE0DAB">
        <w:rPr>
          <w:color w:val="000000"/>
          <w:bdr w:val="none" w:sz="0" w:space="0" w:color="auto" w:frame="1"/>
        </w:rPr>
        <w:t>от 24.07.</w:t>
      </w:r>
      <w:r w:rsidR="00DC5F1F">
        <w:rPr>
          <w:color w:val="000000"/>
          <w:bdr w:val="none" w:sz="0" w:space="0" w:color="auto" w:frame="1"/>
        </w:rPr>
        <w:t>2007г.</w:t>
      </w:r>
      <w:r w:rsidRPr="005171EB">
        <w:rPr>
          <w:color w:val="000000"/>
          <w:bdr w:val="none" w:sz="0" w:space="0" w:color="auto" w:frame="1"/>
        </w:rPr>
        <w:t> №209-ФЗ «О развитии малого и среднего предпринимательства в Российской Федерации»</w:t>
      </w:r>
      <w:r w:rsidR="00DC5F1F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>(далее – Федеральный закон),  </w:t>
      </w:r>
      <w:proofErr w:type="gramStart"/>
      <w:r w:rsidR="00DC5F1F">
        <w:rPr>
          <w:rStyle w:val="apple-converted-space"/>
          <w:color w:val="000000"/>
          <w:bdr w:val="none" w:sz="0" w:space="0" w:color="auto" w:frame="1"/>
        </w:rPr>
        <w:t>З</w:t>
      </w:r>
      <w:proofErr w:type="gramEnd"/>
      <w:r w:rsidR="00653B3C">
        <w:fldChar w:fldCharType="begin"/>
      </w:r>
      <w:r w:rsidR="0055082B">
        <w:instrText>HYPERLINK "consultantplus://offline/main?base=RLAW187;n=49032;fld=134;dst=100085"</w:instrText>
      </w:r>
      <w:r w:rsidR="00653B3C">
        <w:fldChar w:fldCharType="separate"/>
      </w:r>
      <w:r w:rsidR="00A435D1" w:rsidRPr="005171EB">
        <w:t>аконом</w:t>
      </w:r>
      <w:r w:rsidR="00653B3C">
        <w:fldChar w:fldCharType="end"/>
      </w:r>
      <w:r w:rsidR="00A435D1" w:rsidRPr="005171EB">
        <w:t xml:space="preserve"> Курганской  области от 26.09.2008г. № 389 "О развитии малого и среднего предприним</w:t>
      </w:r>
      <w:r w:rsidR="00755BEC">
        <w:t>ательства в Курганской области</w:t>
      </w:r>
      <w:r w:rsidR="00B95087">
        <w:t>"</w:t>
      </w:r>
      <w:r w:rsidR="00FA4F78">
        <w:t xml:space="preserve"> и определяет</w:t>
      </w:r>
      <w:r w:rsidR="00FA4F78">
        <w:rPr>
          <w:color w:val="000000"/>
          <w:bdr w:val="none" w:sz="0" w:space="0" w:color="auto" w:frame="1"/>
        </w:rPr>
        <w:t xml:space="preserve"> цели, условия и процедуру</w:t>
      </w:r>
      <w:r w:rsidRPr="005171EB">
        <w:rPr>
          <w:color w:val="000000"/>
          <w:bdr w:val="none" w:sz="0" w:space="0" w:color="auto" w:frame="1"/>
        </w:rPr>
        <w:t xml:space="preserve"> создания координационных или совещательных органов в области развития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при Администрации </w:t>
      </w:r>
      <w:r w:rsidR="00A435D1" w:rsidRPr="005171EB">
        <w:rPr>
          <w:color w:val="000000"/>
          <w:bdr w:val="none" w:sz="0" w:space="0" w:color="auto" w:frame="1"/>
        </w:rPr>
        <w:t xml:space="preserve"> 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AA640C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(далее - Координационные или совещательные органы).</w:t>
      </w:r>
    </w:p>
    <w:p w:rsidR="00AA640C" w:rsidRDefault="00AA640C" w:rsidP="00DC5F1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Понятия и термины, используемые в настоящем Порядке, применяются в значениях, определенных Федеральным законом.</w:t>
      </w:r>
    </w:p>
    <w:p w:rsidR="00AA640C" w:rsidRDefault="00AA640C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2. Координационные или совещательные органы создаются в целях: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на территории </w:t>
      </w:r>
      <w:r w:rsidR="00AA640C">
        <w:rPr>
          <w:color w:val="000000"/>
          <w:bdr w:val="none" w:sz="0" w:space="0" w:color="auto" w:frame="1"/>
        </w:rPr>
        <w:t>Кетовского муниципального округа;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выдвижения и поддержки инициатив, направленных на реализацию мероприятий по поддержке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на территории </w:t>
      </w:r>
      <w:r w:rsidR="00AA640C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проведения общественной экспертизы проектов муниципальных правовых актов </w:t>
      </w:r>
      <w:r w:rsidR="00AA640C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 xml:space="preserve">, регулирующих развитие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выработки рекомендаций органам местного самоуправления </w:t>
      </w:r>
      <w:r w:rsidR="0007407E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 xml:space="preserve">  при определении приоритетов в области развития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>и выработки по данным вопросам рекомендаций.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P43"/>
      <w:bookmarkEnd w:id="0"/>
      <w:r w:rsidRPr="005171EB">
        <w:rPr>
          <w:color w:val="000000"/>
          <w:bdr w:val="none" w:sz="0" w:space="0" w:color="auto" w:frame="1"/>
          <w:lang w:val="en-US"/>
        </w:rPr>
        <w:t> 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>3. Координационные или совещательные органы создаются по инициативе: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1) Администрации </w:t>
      </w:r>
      <w:r w:rsidR="00A435D1" w:rsidRPr="005171EB">
        <w:rPr>
          <w:color w:val="000000"/>
          <w:bdr w:val="none" w:sz="0" w:space="0" w:color="auto" w:frame="1"/>
        </w:rPr>
        <w:t xml:space="preserve"> Кетовско</w:t>
      </w:r>
      <w:r w:rsidR="00C142BD" w:rsidRPr="005171EB">
        <w:rPr>
          <w:color w:val="000000"/>
          <w:bdr w:val="none" w:sz="0" w:space="0" w:color="auto" w:frame="1"/>
        </w:rPr>
        <w:t>г</w:t>
      </w:r>
      <w:r w:rsidR="00A435D1" w:rsidRPr="005171EB">
        <w:rPr>
          <w:color w:val="000000"/>
          <w:bdr w:val="none" w:sz="0" w:space="0" w:color="auto" w:frame="1"/>
        </w:rPr>
        <w:t>о</w:t>
      </w:r>
      <w:r w:rsidR="0007407E">
        <w:rPr>
          <w:color w:val="000000"/>
          <w:bdr w:val="none" w:sz="0" w:space="0" w:color="auto" w:frame="1"/>
        </w:rPr>
        <w:t xml:space="preserve"> муниципального округа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P45"/>
      <w:bookmarkEnd w:id="1"/>
      <w:r w:rsidRPr="005171EB">
        <w:rPr>
          <w:color w:val="000000"/>
          <w:bdr w:val="none" w:sz="0" w:space="0" w:color="auto" w:frame="1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07407E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>, в количестве десяти человек (далее - инициативная группа);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P46"/>
      <w:bookmarkEnd w:id="2"/>
      <w:r w:rsidRPr="005171EB">
        <w:rPr>
          <w:color w:val="000000"/>
          <w:bdr w:val="none" w:sz="0" w:space="0" w:color="auto" w:frame="1"/>
        </w:rPr>
        <w:t>3) некоммерческой организации, выражающей интересы субъектов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 xml:space="preserve">, зарегистрированной и осуществляющей свою деятельность на территории </w:t>
      </w:r>
      <w:r w:rsidR="00D16377">
        <w:rPr>
          <w:color w:val="000000"/>
          <w:bdr w:val="none" w:sz="0" w:space="0" w:color="auto" w:frame="1"/>
        </w:rPr>
        <w:t>Кетовского муниципального</w:t>
      </w:r>
      <w:r w:rsidR="00154172">
        <w:rPr>
          <w:color w:val="000000"/>
          <w:bdr w:val="none" w:sz="0" w:space="0" w:color="auto" w:frame="1"/>
        </w:rPr>
        <w:t xml:space="preserve"> округ</w:t>
      </w:r>
      <w:r w:rsidR="00D16377">
        <w:rPr>
          <w:color w:val="000000"/>
          <w:bdr w:val="none" w:sz="0" w:space="0" w:color="auto" w:frame="1"/>
        </w:rPr>
        <w:t>а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P47"/>
      <w:bookmarkEnd w:id="3"/>
      <w:r w:rsidRPr="005171EB">
        <w:rPr>
          <w:color w:val="000000"/>
          <w:bdr w:val="none" w:sz="0" w:space="0" w:color="auto" w:frame="1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07407E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 xml:space="preserve">  (далее - инициаторы).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4" w:name="P48"/>
      <w:bookmarkEnd w:id="4"/>
      <w:r w:rsidRPr="005171EB">
        <w:rPr>
          <w:color w:val="000000"/>
          <w:bdr w:val="none" w:sz="0" w:space="0" w:color="auto" w:frame="1"/>
        </w:rPr>
        <w:t>4. Инициаторы создания Координационного или совещательного органа, указанные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9" w:anchor="P45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подпунктах 2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0" w:anchor="P46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3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1" w:anchor="P4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4 пункта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 xml:space="preserve">настоящего Порядка, направляют в Администрацию </w:t>
      </w:r>
      <w:r w:rsidR="00AC6C10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07407E">
        <w:rPr>
          <w:color w:val="000000"/>
          <w:bdr w:val="none" w:sz="0" w:space="0" w:color="auto" w:frame="1"/>
        </w:rPr>
        <w:t>муниципального органа</w:t>
      </w:r>
      <w:r w:rsidRPr="005171EB">
        <w:rPr>
          <w:color w:val="000000"/>
          <w:bdr w:val="none" w:sz="0" w:space="0" w:color="auto" w:frame="1"/>
        </w:rPr>
        <w:t xml:space="preserve">  в письменной форме предложение о создании Координационного или совещательного органа (далее - предложение).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К предложениям инициаторов, указанных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2" w:anchor="P46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подпунктах 3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3" w:anchor="P4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4 пункта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полученные не ранее чем за три месяца до даты подачи предложения, заверенные руководителем инициатора и печатью (при наличии).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5171EB">
        <w:rPr>
          <w:color w:val="000000"/>
          <w:bdr w:val="none" w:sz="0" w:space="0" w:color="auto" w:frame="1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A308B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5. Поступившее предложение рассматривается Администрацией </w:t>
      </w:r>
      <w:r w:rsidR="00AC6C10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CA308B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Основаниями для отказа в создании Координационного или совещательного органа являются: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направление предложения инициатором, не указанным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4" w:anchor="P43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пункте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Порядка;</w:t>
      </w:r>
    </w:p>
    <w:p w:rsidR="00DB22C4" w:rsidRPr="005171EB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B22C4" w:rsidRPr="005171EB">
        <w:rPr>
          <w:color w:val="000000"/>
          <w:bdr w:val="none" w:sz="0" w:space="0" w:color="auto" w:frame="1"/>
        </w:rPr>
        <w:t>направление инициатором предложения, не соответствующего требованиям</w:t>
      </w:r>
      <w:r w:rsidR="00DB22C4"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5" w:anchor="P48" w:history="1">
        <w:r w:rsidR="00DB22C4" w:rsidRPr="005171EB">
          <w:rPr>
            <w:rStyle w:val="a3"/>
            <w:color w:val="auto"/>
            <w:u w:val="none"/>
            <w:bdr w:val="none" w:sz="0" w:space="0" w:color="auto" w:frame="1"/>
          </w:rPr>
          <w:t>пункта 4</w:t>
        </w:r>
      </w:hyperlink>
      <w:r w:rsidR="00DB22C4"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DB22C4" w:rsidRPr="005171EB">
        <w:rPr>
          <w:color w:val="000000"/>
          <w:bdr w:val="none" w:sz="0" w:space="0" w:color="auto" w:frame="1"/>
        </w:rPr>
        <w:t>настоящего Порядка;</w:t>
      </w:r>
    </w:p>
    <w:p w:rsidR="00DB22C4" w:rsidRPr="005171EB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B22C4" w:rsidRPr="005171EB">
        <w:rPr>
          <w:color w:val="000000"/>
          <w:bdr w:val="none" w:sz="0" w:space="0" w:color="auto" w:frame="1"/>
        </w:rPr>
        <w:t>наличие в представленных инициатором документах неполной и (или) недостоверной информации.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6. Координационный или совещательный орган образуется в форме совета.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В состав Координационного или совещательного органа включаются: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 xml:space="preserve">- представители органов местного самоуправления </w:t>
      </w:r>
      <w:r w:rsidR="00CA308B">
        <w:rPr>
          <w:color w:val="000000"/>
          <w:bdr w:val="none" w:sz="0" w:space="0" w:color="auto" w:frame="1"/>
        </w:rPr>
        <w:t>Кетовского муниципального органа</w:t>
      </w:r>
      <w:r w:rsidRPr="005171EB">
        <w:rPr>
          <w:color w:val="000000"/>
          <w:bdr w:val="none" w:sz="0" w:space="0" w:color="auto" w:frame="1"/>
        </w:rPr>
        <w:t xml:space="preserve">, отраслевых (функциональных) органов Администрации </w:t>
      </w:r>
      <w:r w:rsidR="00CA308B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A308B">
        <w:rPr>
          <w:color w:val="000000"/>
          <w:bdr w:val="none" w:sz="0" w:space="0" w:color="auto" w:frame="1"/>
        </w:rPr>
        <w:t>Кетовского муниципального округа;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986360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>;</w:t>
      </w:r>
    </w:p>
    <w:p w:rsidR="00151222" w:rsidRPr="003616A1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986360">
        <w:rPr>
          <w:color w:val="000000"/>
          <w:bdr w:val="none" w:sz="0" w:space="0" w:color="auto" w:frame="1"/>
        </w:rPr>
        <w:t>Кетовского муниципального округа</w:t>
      </w:r>
      <w:r w:rsidRPr="005171EB">
        <w:rPr>
          <w:color w:val="000000"/>
          <w:bdr w:val="none" w:sz="0" w:space="0" w:color="auto" w:frame="1"/>
        </w:rPr>
        <w:t xml:space="preserve">  (далее - представители субъектов предпринимательства)</w:t>
      </w:r>
      <w:r w:rsidR="00151222" w:rsidRPr="00151222">
        <w:rPr>
          <w:color w:val="000000"/>
          <w:bdr w:val="none" w:sz="0" w:space="0" w:color="auto" w:frame="1"/>
        </w:rPr>
        <w:t>;</w:t>
      </w:r>
    </w:p>
    <w:p w:rsidR="00151222" w:rsidRPr="005171EB" w:rsidRDefault="00151222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-юридические и физические </w:t>
      </w:r>
      <w:proofErr w:type="gramStart"/>
      <w:r>
        <w:rPr>
          <w:color w:val="000000"/>
          <w:bdr w:val="none" w:sz="0" w:space="0" w:color="auto" w:frame="1"/>
        </w:rPr>
        <w:t>лица</w:t>
      </w:r>
      <w:proofErr w:type="gramEnd"/>
      <w:r>
        <w:rPr>
          <w:color w:val="000000"/>
          <w:bdr w:val="none" w:sz="0" w:space="0" w:color="auto" w:frame="1"/>
        </w:rPr>
        <w:t xml:space="preserve"> осуществляющие инвестиционные вложения в экономику Кетовского </w:t>
      </w:r>
      <w:r w:rsidR="00986360">
        <w:rPr>
          <w:color w:val="000000"/>
          <w:bdr w:val="none" w:sz="0" w:space="0" w:color="auto" w:frame="1"/>
        </w:rPr>
        <w:t>муниципального округа</w:t>
      </w:r>
      <w:r>
        <w:rPr>
          <w:color w:val="000000"/>
          <w:bdr w:val="none" w:sz="0" w:space="0" w:color="auto" w:frame="1"/>
        </w:rPr>
        <w:t>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8. Состав Координационного или совещательного органа формируется: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Администрацией </w:t>
      </w:r>
      <w:r w:rsidR="00E34849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986360">
        <w:rPr>
          <w:color w:val="000000"/>
          <w:bdr w:val="none" w:sz="0" w:space="0" w:color="auto" w:frame="1"/>
        </w:rPr>
        <w:t>муниципального округа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по предложению инициатора в порядке, установленном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6" w:anchor="P4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пунктом 4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P68"/>
      <w:bookmarkEnd w:id="5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9. При формировании состава Координационного или совещательного органа Администрацией </w:t>
      </w:r>
      <w:r w:rsidR="00E34849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района  на официальном сайте Администрации </w:t>
      </w:r>
      <w:r w:rsidR="00E34849" w:rsidRPr="005171EB">
        <w:rPr>
          <w:color w:val="000000"/>
          <w:bdr w:val="none" w:sz="0" w:space="0" w:color="auto" w:frame="1"/>
        </w:rPr>
        <w:t>Кетовск</w:t>
      </w:r>
      <w:r w:rsidRPr="005171EB">
        <w:rPr>
          <w:color w:val="000000"/>
          <w:bdr w:val="none" w:sz="0" w:space="0" w:color="auto" w:frame="1"/>
        </w:rPr>
        <w:t xml:space="preserve">ого </w:t>
      </w:r>
      <w:r w:rsidR="00986360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 в информационно-телекоммуникационной сети «Интернет»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2) форма заявления о приеме;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3) условия подачи заявлений о приеме;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4) количество кандидатур в члены Координационного или совещательного органа.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E34849" w:rsidRPr="005171EB">
        <w:rPr>
          <w:color w:val="000000"/>
          <w:bdr w:val="none" w:sz="0" w:space="0" w:color="auto" w:frame="1"/>
        </w:rPr>
        <w:t>Кетовск</w:t>
      </w:r>
      <w:r w:rsidRPr="005171EB">
        <w:rPr>
          <w:color w:val="000000"/>
          <w:bdr w:val="none" w:sz="0" w:space="0" w:color="auto" w:frame="1"/>
        </w:rPr>
        <w:t xml:space="preserve">ого </w:t>
      </w:r>
      <w:r w:rsidR="00986360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 в течение десяти рабочих дней со дня окончания срока подачи заявлений о приеме.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  <w:lang w:val="en-US"/>
        </w:rPr>
        <w:t> 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</w:t>
      </w:r>
      <w:r w:rsidR="00C67FA3" w:rsidRPr="005171EB">
        <w:rPr>
          <w:color w:val="000000"/>
          <w:bdr w:val="none" w:sz="0" w:space="0" w:color="auto" w:frame="1"/>
        </w:rPr>
        <w:t xml:space="preserve"> </w:t>
      </w:r>
      <w:hyperlink r:id="rId17" w:anchor="P6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пункта 9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 xml:space="preserve">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67FA3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986360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исходя из времени поступления заявлений о приеме.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подача заявления о приеме по истечении срока, указанного в извещении;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несоответствие условиям подачи заявлений, указанным в извещении;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>-наличие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3A4B22" w:rsidRPr="005171EB">
        <w:rPr>
          <w:color w:val="000000"/>
          <w:bdr w:val="none" w:sz="0" w:space="0" w:color="auto" w:frame="1"/>
        </w:rPr>
        <w:t>Кетовского</w:t>
      </w:r>
      <w:r w:rsidRPr="005171EB">
        <w:rPr>
          <w:color w:val="000000"/>
          <w:bdr w:val="none" w:sz="0" w:space="0" w:color="auto" w:frame="1"/>
        </w:rPr>
        <w:t xml:space="preserve"> </w:t>
      </w:r>
      <w:r w:rsidR="00986360">
        <w:rPr>
          <w:color w:val="000000"/>
          <w:bdr w:val="none" w:sz="0" w:space="0" w:color="auto" w:frame="1"/>
        </w:rPr>
        <w:t>муниципального округа</w:t>
      </w:r>
      <w:r w:rsidRPr="005171EB">
        <w:rPr>
          <w:color w:val="000000"/>
          <w:bdr w:val="none" w:sz="0" w:space="0" w:color="auto" w:frame="1"/>
        </w:rPr>
        <w:t xml:space="preserve"> 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не позднее пяти рабочих дней со дня принятия соответствующего решения.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171EB">
        <w:rPr>
          <w:color w:val="000000"/>
          <w:bdr w:val="none" w:sz="0" w:space="0" w:color="auto" w:frame="1"/>
        </w:rPr>
        <w:t xml:space="preserve">11. Решение о создании Координационного или совещательного органа </w:t>
      </w:r>
      <w:r w:rsidR="003A4B22" w:rsidRPr="005171EB">
        <w:rPr>
          <w:color w:val="000000"/>
          <w:bdr w:val="none" w:sz="0" w:space="0" w:color="auto" w:frame="1"/>
        </w:rPr>
        <w:t xml:space="preserve"> в области развития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="003A4B22" w:rsidRPr="005171EB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 xml:space="preserve">принимается в форме постановления Администрации </w:t>
      </w:r>
      <w:r w:rsidR="003A4B22" w:rsidRPr="005171EB">
        <w:rPr>
          <w:color w:val="000000"/>
          <w:bdr w:val="none" w:sz="0" w:space="0" w:color="auto" w:frame="1"/>
        </w:rPr>
        <w:t>Кетовского</w:t>
      </w:r>
      <w:r w:rsidR="00DC5F1F">
        <w:rPr>
          <w:color w:val="000000"/>
          <w:bdr w:val="none" w:sz="0" w:space="0" w:color="auto" w:frame="1"/>
        </w:rPr>
        <w:t xml:space="preserve"> </w:t>
      </w:r>
      <w:r w:rsidR="00E317E6">
        <w:rPr>
          <w:color w:val="000000"/>
          <w:bdr w:val="none" w:sz="0" w:space="0" w:color="auto" w:frame="1"/>
        </w:rPr>
        <w:t>муниципального округа</w:t>
      </w:r>
      <w:r w:rsidR="00DC5F1F">
        <w:rPr>
          <w:color w:val="000000"/>
          <w:bdr w:val="none" w:sz="0" w:space="0" w:color="auto" w:frame="1"/>
        </w:rPr>
        <w:t>,</w:t>
      </w:r>
      <w:r w:rsidRPr="005171EB">
        <w:rPr>
          <w:color w:val="000000"/>
          <w:bdr w:val="none" w:sz="0" w:space="0" w:color="auto" w:frame="1"/>
        </w:rPr>
        <w:t xml:space="preserve"> подлежит официальному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размещению на официальном сайте</w:t>
      </w:r>
      <w:r w:rsidR="003A4B22" w:rsidRPr="005171EB">
        <w:rPr>
          <w:color w:val="000000"/>
          <w:bdr w:val="none" w:sz="0" w:space="0" w:color="auto" w:frame="1"/>
        </w:rPr>
        <w:t xml:space="preserve"> Администрации Кетовского </w:t>
      </w:r>
      <w:r w:rsidR="00E317E6">
        <w:rPr>
          <w:color w:val="000000"/>
          <w:bdr w:val="none" w:sz="0" w:space="0" w:color="auto" w:frame="1"/>
        </w:rPr>
        <w:t>муниципального округа</w:t>
      </w:r>
      <w:r w:rsidR="005171EB" w:rsidRPr="005171EB">
        <w:t xml:space="preserve"> в  информационно-телекоммуникационной сети «Интернет».</w:t>
      </w:r>
    </w:p>
    <w:p w:rsidR="00B72EC5" w:rsidRDefault="00B72EC5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702E24" w:rsidRDefault="00702E24" w:rsidP="00702E2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E36" w:rsidRDefault="00476E36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B56E20" w:rsidRDefault="00B56E20">
      <w:pPr>
        <w:rPr>
          <w:rFonts w:ascii="Times New Roman" w:hAnsi="Times New Roman" w:cs="Times New Roman"/>
          <w:sz w:val="24"/>
          <w:szCs w:val="24"/>
        </w:rPr>
      </w:pPr>
    </w:p>
    <w:p w:rsidR="007153CC" w:rsidRDefault="007153CC">
      <w:pPr>
        <w:rPr>
          <w:rFonts w:ascii="Times New Roman" w:hAnsi="Times New Roman" w:cs="Times New Roman"/>
          <w:sz w:val="24"/>
          <w:szCs w:val="24"/>
        </w:rPr>
      </w:pPr>
    </w:p>
    <w:p w:rsidR="007153CC" w:rsidRDefault="007153CC">
      <w:pPr>
        <w:rPr>
          <w:rFonts w:ascii="Times New Roman" w:hAnsi="Times New Roman" w:cs="Times New Roman"/>
          <w:sz w:val="24"/>
          <w:szCs w:val="24"/>
        </w:rPr>
      </w:pPr>
    </w:p>
    <w:p w:rsidR="007153CC" w:rsidRDefault="007153CC">
      <w:pPr>
        <w:rPr>
          <w:rFonts w:ascii="Times New Roman" w:hAnsi="Times New Roman" w:cs="Times New Roman"/>
          <w:sz w:val="24"/>
          <w:szCs w:val="24"/>
        </w:rPr>
      </w:pPr>
    </w:p>
    <w:p w:rsidR="00B56E20" w:rsidRPr="00B56E20" w:rsidRDefault="00B56E20" w:rsidP="00B56E20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ЛИСТ РАССЫЛКИ</w:t>
      </w:r>
    </w:p>
    <w:p w:rsidR="00B56E20" w:rsidRPr="00B56E20" w:rsidRDefault="00B56E20" w:rsidP="00B56E2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E20" w:rsidRPr="00B56E20" w:rsidRDefault="00B56E20" w:rsidP="00B56E2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Администрации Кетовского муниципального округа</w:t>
      </w:r>
    </w:p>
    <w:p w:rsidR="00B56E20" w:rsidRPr="00B56E20" w:rsidRDefault="00B56E20" w:rsidP="00B56E20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56E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F031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муниципального округа»</w:t>
      </w:r>
    </w:p>
    <w:p w:rsidR="00B56E20" w:rsidRDefault="00B56E20" w:rsidP="00B56E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1E2" w:rsidRPr="00B56E20" w:rsidRDefault="00F031E2" w:rsidP="00B56E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1E2" w:rsidRDefault="00B56E20" w:rsidP="00F031E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Отдел организационной и кадровой работы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Кетовского муниципального округа                      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экз.                                 </w:t>
      </w:r>
    </w:p>
    <w:p w:rsidR="00F031E2" w:rsidRDefault="00B56E20" w:rsidP="00F031E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2. Отдел экономического развития Администрации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Кетовского муниципального округа                                                    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- 1 экз.</w:t>
      </w:r>
    </w:p>
    <w:p w:rsidR="00B56E20" w:rsidRPr="00B56E20" w:rsidRDefault="00B56E20" w:rsidP="00F031E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3. Комитет по организации ЖКХ и капитальному строительству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Кетовского муниципального округа </w:t>
      </w:r>
      <w:r w:rsidR="00A77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F0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экз.                                 </w:t>
      </w:r>
    </w:p>
    <w:p w:rsidR="00B56E20" w:rsidRPr="00B56E20" w:rsidRDefault="0036299F" w:rsidP="00A7722B">
      <w:p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Финансовое управление </w:t>
      </w:r>
      <w:r w:rsidR="00A77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2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Кетовского муниципального округа                        </w:t>
      </w:r>
      <w:r w:rsidR="00A77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экз.                                 </w:t>
      </w:r>
    </w:p>
    <w:p w:rsidR="00B56E20" w:rsidRPr="00B56E20" w:rsidRDefault="00673A2F" w:rsidP="0036299F">
      <w:p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. Комитет по управлению муниципальным имуществом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Кетовского муниципального округа</w:t>
      </w:r>
      <w:r w:rsidR="00B56E20" w:rsidRPr="00B56E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экз.</w:t>
      </w:r>
    </w:p>
    <w:p w:rsidR="00B56E20" w:rsidRPr="00B56E20" w:rsidRDefault="00673A2F" w:rsidP="0036299F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. Юридический отдел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Кетовского муниципального округа                       </w:t>
      </w:r>
      <w:r w:rsidR="0036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56E20"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экз.                                 </w:t>
      </w:r>
    </w:p>
    <w:p w:rsidR="00B56E20" w:rsidRPr="00B56E20" w:rsidRDefault="00B56E20" w:rsidP="00B56E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E20" w:rsidRPr="00B56E20" w:rsidRDefault="00B56E20" w:rsidP="00B56E20">
      <w:pPr>
        <w:pStyle w:val="Standard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56E20" w:rsidRPr="00B56E20" w:rsidRDefault="00B56E20" w:rsidP="00B56E20">
      <w:pPr>
        <w:rPr>
          <w:rFonts w:cs="Times New Roman"/>
          <w:color w:val="000000" w:themeColor="text1"/>
        </w:rPr>
      </w:pPr>
      <w:r w:rsidRPr="00B56E20">
        <w:rPr>
          <w:rFonts w:cs="Times New Roman"/>
          <w:color w:val="000000" w:themeColor="text1"/>
        </w:rPr>
        <w:t xml:space="preserve">                   </w:t>
      </w:r>
    </w:p>
    <w:p w:rsidR="00B56E20" w:rsidRPr="00B56E20" w:rsidRDefault="00B56E20" w:rsidP="00B56E20">
      <w:pPr>
        <w:rPr>
          <w:color w:val="000000" w:themeColor="text1"/>
        </w:rPr>
      </w:pPr>
      <w:r w:rsidRPr="00B56E20">
        <w:rPr>
          <w:color w:val="000000" w:themeColor="text1"/>
        </w:rPr>
        <w:t xml:space="preserve">                    </w:t>
      </w:r>
    </w:p>
    <w:p w:rsidR="00B56E20" w:rsidRPr="00B56E20" w:rsidRDefault="00B56E20" w:rsidP="00B56E20">
      <w:pPr>
        <w:jc w:val="center"/>
        <w:rPr>
          <w:rFonts w:ascii="Arial" w:hAnsi="Arial" w:cs="Arial"/>
          <w:color w:val="000000" w:themeColor="text1"/>
        </w:rPr>
      </w:pPr>
    </w:p>
    <w:p w:rsidR="00B56E20" w:rsidRPr="00B56E20" w:rsidRDefault="00B56E20" w:rsidP="00B56E20">
      <w:pPr>
        <w:jc w:val="center"/>
        <w:rPr>
          <w:rFonts w:ascii="Arial" w:hAnsi="Arial" w:cs="Arial"/>
          <w:color w:val="000000" w:themeColor="text1"/>
        </w:rPr>
      </w:pPr>
    </w:p>
    <w:p w:rsidR="00B56E20" w:rsidRPr="00B56E20" w:rsidRDefault="00B56E20" w:rsidP="00B56E20">
      <w:pPr>
        <w:jc w:val="center"/>
        <w:rPr>
          <w:rFonts w:ascii="Arial" w:hAnsi="Arial" w:cs="Arial"/>
          <w:color w:val="000000" w:themeColor="text1"/>
        </w:rPr>
      </w:pPr>
    </w:p>
    <w:p w:rsidR="00B56E20" w:rsidRPr="00B56E20" w:rsidRDefault="00B56E20" w:rsidP="00B56E20">
      <w:pPr>
        <w:jc w:val="center"/>
        <w:rPr>
          <w:rFonts w:ascii="Arial" w:hAnsi="Arial" w:cs="Arial"/>
          <w:color w:val="000000" w:themeColor="text1"/>
        </w:rPr>
      </w:pPr>
    </w:p>
    <w:p w:rsidR="00B56E20" w:rsidRPr="00B56E20" w:rsidRDefault="00B56E20" w:rsidP="00B56E20">
      <w:pPr>
        <w:jc w:val="center"/>
        <w:rPr>
          <w:color w:val="000000" w:themeColor="text1"/>
        </w:rPr>
      </w:pPr>
    </w:p>
    <w:p w:rsidR="00B56E20" w:rsidRPr="00B56E20" w:rsidRDefault="00B56E20" w:rsidP="00B56E20">
      <w:pPr>
        <w:jc w:val="center"/>
        <w:rPr>
          <w:color w:val="000000" w:themeColor="text1"/>
        </w:rPr>
      </w:pPr>
    </w:p>
    <w:p w:rsidR="00B56E20" w:rsidRDefault="00B56E20" w:rsidP="00B56E20">
      <w:pPr>
        <w:jc w:val="center"/>
      </w:pPr>
    </w:p>
    <w:p w:rsidR="00B56E20" w:rsidRDefault="00B56E20" w:rsidP="00B56E20">
      <w:pPr>
        <w:jc w:val="center"/>
      </w:pPr>
    </w:p>
    <w:p w:rsidR="00B56E20" w:rsidRDefault="00B56E20" w:rsidP="00B56E20">
      <w:pPr>
        <w:jc w:val="center"/>
      </w:pPr>
    </w:p>
    <w:p w:rsidR="00B56E20" w:rsidRDefault="00B56E20" w:rsidP="00402E68"/>
    <w:p w:rsidR="00402E68" w:rsidRDefault="00402E68" w:rsidP="00402E68"/>
    <w:p w:rsidR="00B56E20" w:rsidRPr="00402E68" w:rsidRDefault="00B56E20" w:rsidP="00402E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lastRenderedPageBreak/>
        <w:t xml:space="preserve"> </w:t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ЛИСТ СОГЛАСОВАНИЯ</w:t>
      </w:r>
    </w:p>
    <w:p w:rsidR="00402E68" w:rsidRPr="00B56E20" w:rsidRDefault="00B56E20" w:rsidP="00402E68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02E68">
        <w:rPr>
          <w:rFonts w:ascii="Times New Roman" w:hAnsi="Times New Roman"/>
          <w:color w:val="000000" w:themeColor="text1"/>
          <w:sz w:val="24"/>
          <w:szCs w:val="24"/>
        </w:rPr>
        <w:t>к постановлению Администрации Кетовского муниципального округа</w:t>
      </w:r>
      <w:r w:rsidR="00402E6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402E68" w:rsidRPr="00B56E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402E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муниципального округа»</w:t>
      </w:r>
    </w:p>
    <w:p w:rsidR="00402E68" w:rsidRDefault="00402E68" w:rsidP="00402E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E20" w:rsidRPr="00402E68" w:rsidRDefault="00B56E20" w:rsidP="00402E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E20" w:rsidRPr="00402E68" w:rsidRDefault="00B56E20" w:rsidP="00B56E20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ПРОЕКТ  ПОДГОТОВЛЕН И ВНЕСЕН: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B56E20" w:rsidRPr="00402E68" w:rsidRDefault="00B56E20" w:rsidP="00B56E20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56E20" w:rsidRPr="00402E68" w:rsidRDefault="00B56E20" w:rsidP="00B56E20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Главный специалист отдела экономического развития </w:t>
      </w:r>
    </w:p>
    <w:p w:rsidR="00B56E20" w:rsidRPr="00402E68" w:rsidRDefault="00B56E20" w:rsidP="00B56E20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Кетовского муниципального округа                               Г.А. Шалыгина</w:t>
      </w:r>
    </w:p>
    <w:p w:rsidR="00B56E20" w:rsidRPr="00402E68" w:rsidRDefault="00B56E20" w:rsidP="00B56E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E20" w:rsidRPr="00402E68" w:rsidRDefault="00B56E20" w:rsidP="00B56E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СОГЛАСОВАН:</w:t>
      </w:r>
    </w:p>
    <w:p w:rsidR="00B56E20" w:rsidRPr="00402E68" w:rsidRDefault="00B56E20" w:rsidP="00B56E20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Начальник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отдела экономического развития</w:t>
      </w:r>
    </w:p>
    <w:p w:rsidR="00B56E20" w:rsidRPr="00402E68" w:rsidRDefault="00B56E20" w:rsidP="00B56E20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Кетовского муниципального округа                              В.А. </w:t>
      </w:r>
      <w:proofErr w:type="spellStart"/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Старыгина</w:t>
      </w:r>
      <w:proofErr w:type="spellEnd"/>
    </w:p>
    <w:p w:rsidR="00B56E20" w:rsidRPr="00402E68" w:rsidRDefault="00402E68" w:rsidP="00402E68">
      <w:pPr>
        <w:shd w:val="clear" w:color="auto" w:fill="FFFFFF"/>
        <w:tabs>
          <w:tab w:val="right" w:pos="10150"/>
        </w:tabs>
        <w:spacing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56E20"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B56E20" w:rsidRPr="00402E68" w:rsidRDefault="00B56E20" w:rsidP="00402E68">
      <w:pPr>
        <w:tabs>
          <w:tab w:val="left" w:pos="72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юридического отдела</w:t>
      </w:r>
      <w:r w:rsid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Кетовского муниципального округа                               Т.А. </w:t>
      </w:r>
      <w:proofErr w:type="spellStart"/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Юче</w:t>
      </w:r>
      <w:proofErr w:type="spellEnd"/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02E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B56E20" w:rsidRPr="00402E68" w:rsidRDefault="00B56E20" w:rsidP="00B56E20">
      <w:pPr>
        <w:tabs>
          <w:tab w:val="left" w:pos="5275"/>
          <w:tab w:val="left" w:pos="5345"/>
          <w:tab w:val="left" w:pos="5387"/>
          <w:tab w:val="right" w:pos="93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организационной и кадровой работы                                        Администрации Кетовского муниципального округа                               А.А. Юрченко</w:t>
      </w:r>
    </w:p>
    <w:p w:rsidR="00B56E20" w:rsidRPr="00402E68" w:rsidRDefault="00B56E20" w:rsidP="00B56E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E20" w:rsidRPr="00BB77E5" w:rsidRDefault="00B56E20" w:rsidP="00B56E20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</w:rPr>
      </w:pPr>
    </w:p>
    <w:p w:rsidR="00B56E20" w:rsidRPr="00BB77E5" w:rsidRDefault="00B56E20" w:rsidP="00B56E20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</w:rPr>
      </w:pPr>
    </w:p>
    <w:p w:rsidR="00B56E20" w:rsidRPr="00BB77E5" w:rsidRDefault="00B56E20" w:rsidP="00B56E20">
      <w:pPr>
        <w:shd w:val="clear" w:color="auto" w:fill="FFFFFF"/>
        <w:tabs>
          <w:tab w:val="right" w:pos="10150"/>
        </w:tabs>
        <w:jc w:val="both"/>
        <w:rPr>
          <w:rFonts w:cs="Times New Roman"/>
        </w:rPr>
      </w:pPr>
    </w:p>
    <w:p w:rsidR="00B56E20" w:rsidRDefault="00B56E20" w:rsidP="00B56E20">
      <w:pPr>
        <w:shd w:val="clear" w:color="auto" w:fill="FFFFFF"/>
        <w:tabs>
          <w:tab w:val="right" w:pos="10150"/>
        </w:tabs>
        <w:jc w:val="both"/>
      </w:pPr>
    </w:p>
    <w:p w:rsidR="00B56E20" w:rsidRPr="00BA44F0" w:rsidRDefault="00B56E20" w:rsidP="00B56E2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56E20" w:rsidRPr="005171EB" w:rsidRDefault="00B56E20">
      <w:pPr>
        <w:rPr>
          <w:rFonts w:ascii="Times New Roman" w:hAnsi="Times New Roman" w:cs="Times New Roman"/>
          <w:sz w:val="24"/>
          <w:szCs w:val="24"/>
        </w:rPr>
      </w:pPr>
    </w:p>
    <w:sectPr w:rsidR="00B56E20" w:rsidRPr="005171EB" w:rsidSect="00305F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C4"/>
    <w:rsid w:val="00027AE3"/>
    <w:rsid w:val="00037C35"/>
    <w:rsid w:val="0007407E"/>
    <w:rsid w:val="00091F36"/>
    <w:rsid w:val="0009556D"/>
    <w:rsid w:val="000A4D06"/>
    <w:rsid w:val="000D0153"/>
    <w:rsid w:val="000E3F2C"/>
    <w:rsid w:val="00151222"/>
    <w:rsid w:val="00151971"/>
    <w:rsid w:val="00154172"/>
    <w:rsid w:val="001A56E0"/>
    <w:rsid w:val="001B3910"/>
    <w:rsid w:val="001C0C45"/>
    <w:rsid w:val="001C1D64"/>
    <w:rsid w:val="001C4676"/>
    <w:rsid w:val="001D2D42"/>
    <w:rsid w:val="00305F8E"/>
    <w:rsid w:val="00311BE4"/>
    <w:rsid w:val="00356C4C"/>
    <w:rsid w:val="003616A1"/>
    <w:rsid w:val="0036299F"/>
    <w:rsid w:val="003A4B22"/>
    <w:rsid w:val="003F6001"/>
    <w:rsid w:val="00402E68"/>
    <w:rsid w:val="00464DD7"/>
    <w:rsid w:val="00476E36"/>
    <w:rsid w:val="00477C3B"/>
    <w:rsid w:val="004D6F8B"/>
    <w:rsid w:val="004E73C8"/>
    <w:rsid w:val="00511C2D"/>
    <w:rsid w:val="005171EB"/>
    <w:rsid w:val="00520ACF"/>
    <w:rsid w:val="00543BB0"/>
    <w:rsid w:val="0055082B"/>
    <w:rsid w:val="005C0307"/>
    <w:rsid w:val="005D2F00"/>
    <w:rsid w:val="005D4F40"/>
    <w:rsid w:val="00653B3C"/>
    <w:rsid w:val="00671D08"/>
    <w:rsid w:val="00673A2F"/>
    <w:rsid w:val="006B1CC5"/>
    <w:rsid w:val="006B5A9C"/>
    <w:rsid w:val="006E2902"/>
    <w:rsid w:val="006E73A1"/>
    <w:rsid w:val="00702E24"/>
    <w:rsid w:val="007153CC"/>
    <w:rsid w:val="00746C15"/>
    <w:rsid w:val="00755BEC"/>
    <w:rsid w:val="00844350"/>
    <w:rsid w:val="008450A9"/>
    <w:rsid w:val="008650D6"/>
    <w:rsid w:val="008774BB"/>
    <w:rsid w:val="008B76E3"/>
    <w:rsid w:val="00986360"/>
    <w:rsid w:val="0099128D"/>
    <w:rsid w:val="009B3D51"/>
    <w:rsid w:val="00A435D1"/>
    <w:rsid w:val="00A53B26"/>
    <w:rsid w:val="00A7722B"/>
    <w:rsid w:val="00AA52CA"/>
    <w:rsid w:val="00AA640C"/>
    <w:rsid w:val="00AC2DA6"/>
    <w:rsid w:val="00AC6C10"/>
    <w:rsid w:val="00AF2493"/>
    <w:rsid w:val="00B22CBE"/>
    <w:rsid w:val="00B24CA4"/>
    <w:rsid w:val="00B56E20"/>
    <w:rsid w:val="00B72EC5"/>
    <w:rsid w:val="00B95087"/>
    <w:rsid w:val="00B9603F"/>
    <w:rsid w:val="00BC4978"/>
    <w:rsid w:val="00C0373F"/>
    <w:rsid w:val="00C142BD"/>
    <w:rsid w:val="00C210A1"/>
    <w:rsid w:val="00C610D4"/>
    <w:rsid w:val="00C67FA3"/>
    <w:rsid w:val="00CA308B"/>
    <w:rsid w:val="00CA4324"/>
    <w:rsid w:val="00CB673C"/>
    <w:rsid w:val="00CE6D27"/>
    <w:rsid w:val="00D16377"/>
    <w:rsid w:val="00D27ECF"/>
    <w:rsid w:val="00D70699"/>
    <w:rsid w:val="00D81CA8"/>
    <w:rsid w:val="00D87386"/>
    <w:rsid w:val="00DB22C4"/>
    <w:rsid w:val="00DC0742"/>
    <w:rsid w:val="00DC5F1F"/>
    <w:rsid w:val="00DE5F3C"/>
    <w:rsid w:val="00DF0020"/>
    <w:rsid w:val="00E317E6"/>
    <w:rsid w:val="00E34849"/>
    <w:rsid w:val="00E41956"/>
    <w:rsid w:val="00E55EB0"/>
    <w:rsid w:val="00E67282"/>
    <w:rsid w:val="00E70B5C"/>
    <w:rsid w:val="00F031E2"/>
    <w:rsid w:val="00FA4F78"/>
    <w:rsid w:val="00FA6FA9"/>
    <w:rsid w:val="00FE0DAB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A9"/>
  </w:style>
  <w:style w:type="paragraph" w:styleId="1">
    <w:name w:val="heading 1"/>
    <w:basedOn w:val="a"/>
    <w:next w:val="a"/>
    <w:link w:val="10"/>
    <w:uiPriority w:val="9"/>
    <w:qFormat/>
    <w:rsid w:val="00B56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171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2C4"/>
  </w:style>
  <w:style w:type="character" w:styleId="a3">
    <w:name w:val="Hyperlink"/>
    <w:basedOn w:val="a0"/>
    <w:uiPriority w:val="99"/>
    <w:semiHidden/>
    <w:unhideWhenUsed/>
    <w:rsid w:val="00DB2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171E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 Indent"/>
    <w:basedOn w:val="a"/>
    <w:link w:val="a5"/>
    <w:rsid w:val="005171EB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5171EB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onsCell">
    <w:name w:val="ConsCell"/>
    <w:rsid w:val="005171EB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B960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11C2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511C2D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hyperlink" Target="http://pervmo.rk.gov.ru/rus/info.php?id=6464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7;n=49032;fld=134;dst=100085" TargetMode="External"/><Relationship Id="rId12" Type="http://schemas.openxmlformats.org/officeDocument/2006/relationships/hyperlink" Target="http://pervmo.rk.gov.ru/rus/info.php?id=646406" TargetMode="External"/><Relationship Id="rId17" Type="http://schemas.openxmlformats.org/officeDocument/2006/relationships/hyperlink" Target="http://pervmo.rk.gov.ru/rus/info.php?id=646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vmo.rk.gov.ru/rus/info.php?id=6464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70;fld=134;dst=100117" TargetMode="External"/><Relationship Id="rId11" Type="http://schemas.openxmlformats.org/officeDocument/2006/relationships/hyperlink" Target="http://pervmo.rk.gov.ru/rus/info.php?id=646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mo.rk.gov.ru/rus/info.php?id=646406" TargetMode="External"/><Relationship Id="rId10" Type="http://schemas.openxmlformats.org/officeDocument/2006/relationships/hyperlink" Target="http://pervmo.rk.gov.ru/rus/info.php?id=6464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rvmo.rk.gov.ru/rus/info.php?id=646406" TargetMode="External"/><Relationship Id="rId14" Type="http://schemas.openxmlformats.org/officeDocument/2006/relationships/hyperlink" Target="http://pervmo.rk.gov.ru/rus/info.php?id=646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EBA5-B588-4860-AE58-67F88E07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SZSGKX</cp:lastModifiedBy>
  <cp:revision>35</cp:revision>
  <cp:lastPrinted>2023-02-13T08:58:00Z</cp:lastPrinted>
  <dcterms:created xsi:type="dcterms:W3CDTF">2023-01-31T07:45:00Z</dcterms:created>
  <dcterms:modified xsi:type="dcterms:W3CDTF">2023-02-14T06:33:00Z</dcterms:modified>
</cp:coreProperties>
</file>