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6D" w:rsidRDefault="00A9416D" w:rsidP="00A9416D">
      <w:pPr>
        <w:pStyle w:val="ConsTitle"/>
        <w:widowControl/>
        <w:ind w:right="0"/>
        <w:rPr>
          <w:b w:val="0"/>
          <w:sz w:val="24"/>
          <w:szCs w:val="24"/>
        </w:rPr>
      </w:pPr>
    </w:p>
    <w:p w:rsidR="00A9416D" w:rsidRPr="00D97702" w:rsidRDefault="00A9416D" w:rsidP="00A9416D">
      <w:pPr>
        <w:spacing w:after="0"/>
        <w:jc w:val="center"/>
        <w:rPr>
          <w:rFonts w:ascii="Arial" w:eastAsiaTheme="minorHAnsi" w:hAnsi="Arial" w:cs="Arial"/>
          <w:b/>
          <w:bCs/>
        </w:rPr>
      </w:pPr>
      <w:r w:rsidRPr="00D97702">
        <w:rPr>
          <w:rFonts w:ascii="Arial" w:eastAsiaTheme="minorHAnsi" w:hAnsi="Arial" w:cs="Arial"/>
          <w:b/>
          <w:bCs/>
        </w:rPr>
        <w:t>Заключение</w:t>
      </w:r>
    </w:p>
    <w:p w:rsidR="00A9416D" w:rsidRPr="00D97702" w:rsidRDefault="00A9416D" w:rsidP="00374CAF">
      <w:pPr>
        <w:spacing w:after="0"/>
        <w:jc w:val="center"/>
        <w:rPr>
          <w:rFonts w:ascii="Arial" w:eastAsiaTheme="minorHAnsi" w:hAnsi="Arial" w:cs="Arial"/>
          <w:b/>
        </w:rPr>
      </w:pPr>
      <w:proofErr w:type="gramStart"/>
      <w:r w:rsidRPr="00D97702">
        <w:rPr>
          <w:rFonts w:ascii="Arial" w:eastAsiaTheme="minorHAnsi" w:hAnsi="Arial" w:cs="Arial"/>
          <w:bCs/>
        </w:rPr>
        <w:t>об оценке регулирующего воздействия</w:t>
      </w:r>
      <w:bookmarkStart w:id="0" w:name="_GoBack"/>
      <w:bookmarkEnd w:id="0"/>
      <w:r w:rsidRPr="00D97702">
        <w:rPr>
          <w:rFonts w:ascii="Arial" w:eastAsiaTheme="minorHAnsi" w:hAnsi="Arial" w:cs="Arial"/>
          <w:bCs/>
        </w:rPr>
        <w:br/>
      </w:r>
      <w:r w:rsidR="001802D7" w:rsidRPr="00D97702">
        <w:rPr>
          <w:rFonts w:ascii="Arial" w:eastAsiaTheme="minorHAnsi" w:hAnsi="Arial" w:cs="Arial"/>
          <w:bCs/>
        </w:rPr>
        <w:t xml:space="preserve"> </w:t>
      </w:r>
      <w:r w:rsidRPr="00D97702">
        <w:rPr>
          <w:rFonts w:ascii="Arial" w:eastAsiaTheme="minorHAnsi" w:hAnsi="Arial" w:cs="Arial"/>
          <w:b/>
          <w:bCs/>
        </w:rPr>
        <w:t xml:space="preserve"> - </w:t>
      </w:r>
      <w:r w:rsidR="001802D7" w:rsidRPr="00D97702">
        <w:rPr>
          <w:rFonts w:ascii="Arial" w:eastAsiaTheme="minorHAnsi" w:hAnsi="Arial" w:cs="Arial"/>
          <w:b/>
        </w:rPr>
        <w:t xml:space="preserve">постановления  «Об утверждении Положения о порядке и условиях предоставления в аренду муниципального имущества из перечня муниципального имущества Администрации </w:t>
      </w:r>
      <w:proofErr w:type="spellStart"/>
      <w:r w:rsidR="001802D7" w:rsidRPr="00D97702">
        <w:rPr>
          <w:rFonts w:ascii="Arial" w:eastAsiaTheme="minorHAnsi" w:hAnsi="Arial" w:cs="Arial"/>
          <w:b/>
        </w:rPr>
        <w:t>Щучанского</w:t>
      </w:r>
      <w:proofErr w:type="spellEnd"/>
      <w:r w:rsidR="001802D7" w:rsidRPr="00D97702">
        <w:rPr>
          <w:rFonts w:ascii="Arial" w:eastAsiaTheme="minorHAnsi" w:hAnsi="Arial" w:cs="Arial"/>
          <w:b/>
        </w:rPr>
        <w:t xml:space="preserve"> муниципального округа Курганской области, предназначенного для предоставления во владение и (или) пользование на долгосрочной основе субъектам малого и среднего предпринимательства, физическим лицам, не являющимися индивидуальным предпринимателями и применяющими специальный налоговый режим  «Н</w:t>
      </w:r>
      <w:r w:rsidR="00374CAF" w:rsidRPr="00D97702">
        <w:rPr>
          <w:rFonts w:ascii="Arial" w:eastAsiaTheme="minorHAnsi" w:hAnsi="Arial" w:cs="Arial"/>
          <w:b/>
        </w:rPr>
        <w:t>алог на профессиональный доход»</w:t>
      </w:r>
      <w:proofErr w:type="gramEnd"/>
    </w:p>
    <w:p w:rsidR="00374CAF" w:rsidRPr="00D97702" w:rsidRDefault="00374CAF" w:rsidP="00374CAF">
      <w:pPr>
        <w:spacing w:after="0"/>
        <w:jc w:val="center"/>
        <w:rPr>
          <w:rFonts w:ascii="Arial" w:eastAsiaTheme="minorHAnsi" w:hAnsi="Arial" w:cs="Arial"/>
          <w:b/>
        </w:rPr>
      </w:pPr>
    </w:p>
    <w:p w:rsidR="00A9416D" w:rsidRPr="00D97702" w:rsidRDefault="00A9416D" w:rsidP="00A9416D">
      <w:pPr>
        <w:spacing w:after="0"/>
        <w:jc w:val="both"/>
        <w:rPr>
          <w:rFonts w:ascii="Arial" w:eastAsiaTheme="minorHAnsi" w:hAnsi="Arial" w:cs="Arial"/>
        </w:rPr>
      </w:pPr>
      <w:r w:rsidRPr="00D97702">
        <w:rPr>
          <w:rFonts w:ascii="Arial" w:eastAsiaTheme="minorHAnsi" w:hAnsi="Arial" w:cs="Arial"/>
          <w:bCs/>
        </w:rPr>
        <w:t xml:space="preserve">             В соответствии с постановлением   Администрации </w:t>
      </w:r>
      <w:proofErr w:type="spellStart"/>
      <w:r w:rsidRPr="00D97702">
        <w:rPr>
          <w:rFonts w:ascii="Arial" w:eastAsiaTheme="minorHAnsi" w:hAnsi="Arial" w:cs="Arial"/>
          <w:bCs/>
        </w:rPr>
        <w:t>Щучанского</w:t>
      </w:r>
      <w:proofErr w:type="spellEnd"/>
      <w:r w:rsidRPr="00D97702">
        <w:rPr>
          <w:rFonts w:ascii="Arial" w:eastAsiaTheme="minorHAnsi" w:hAnsi="Arial" w:cs="Arial"/>
          <w:bCs/>
        </w:rPr>
        <w:t xml:space="preserve"> муниципального округа от 13 октября 2022 года № 33 «Об утверждении </w:t>
      </w:r>
      <w:proofErr w:type="gramStart"/>
      <w:r w:rsidRPr="00D97702">
        <w:rPr>
          <w:rFonts w:ascii="Arial" w:eastAsiaTheme="minorHAnsi" w:hAnsi="Arial" w:cs="Arial"/>
          <w:bCs/>
        </w:rPr>
        <w:t>Порядков проведения оценки регулирующего воздействия проектов</w:t>
      </w:r>
      <w:proofErr w:type="gramEnd"/>
      <w:r w:rsidRPr="00D97702">
        <w:rPr>
          <w:rFonts w:ascii="Arial" w:eastAsiaTheme="minorHAnsi" w:hAnsi="Arial" w:cs="Arial"/>
          <w:bCs/>
        </w:rPr>
        <w:t xml:space="preserve"> нормативно-правовых актов Администрации </w:t>
      </w:r>
      <w:proofErr w:type="spellStart"/>
      <w:r w:rsidRPr="00D97702">
        <w:rPr>
          <w:rFonts w:ascii="Arial" w:eastAsiaTheme="minorHAnsi" w:hAnsi="Arial" w:cs="Arial"/>
          <w:bCs/>
        </w:rPr>
        <w:t>Щучанского</w:t>
      </w:r>
      <w:proofErr w:type="spellEnd"/>
      <w:r w:rsidRPr="00D97702">
        <w:rPr>
          <w:rFonts w:ascii="Arial" w:eastAsiaTheme="minorHAnsi" w:hAnsi="Arial" w:cs="Arial"/>
          <w:bCs/>
        </w:rPr>
        <w:t xml:space="preserve"> муниципального округа и экспертизы действующих нормативно-правовых актов Администрации </w:t>
      </w:r>
      <w:proofErr w:type="spellStart"/>
      <w:r w:rsidRPr="00D97702">
        <w:rPr>
          <w:rFonts w:ascii="Arial" w:eastAsiaTheme="minorHAnsi" w:hAnsi="Arial" w:cs="Arial"/>
          <w:bCs/>
        </w:rPr>
        <w:t>Щучанского</w:t>
      </w:r>
      <w:proofErr w:type="spellEnd"/>
      <w:r w:rsidRPr="00D97702">
        <w:rPr>
          <w:rFonts w:ascii="Arial" w:eastAsiaTheme="minorHAnsi" w:hAnsi="Arial" w:cs="Arial"/>
          <w:bCs/>
        </w:rPr>
        <w:t xml:space="preserve"> муниципального округа, затрагивающих вопросы осуществления предпринимательской и инвестиционной деятельности» (далее - Порядок).  </w:t>
      </w:r>
      <w:proofErr w:type="gramStart"/>
      <w:r w:rsidRPr="00D97702">
        <w:rPr>
          <w:rFonts w:ascii="Arial" w:eastAsiaTheme="minorHAnsi" w:hAnsi="Arial" w:cs="Arial"/>
          <w:bCs/>
        </w:rPr>
        <w:t xml:space="preserve">Отделом экономического развития  Администрации </w:t>
      </w:r>
      <w:proofErr w:type="spellStart"/>
      <w:r w:rsidRPr="00D97702">
        <w:rPr>
          <w:rFonts w:ascii="Arial" w:eastAsiaTheme="minorHAnsi" w:hAnsi="Arial" w:cs="Arial"/>
          <w:bCs/>
        </w:rPr>
        <w:t>Щучанского</w:t>
      </w:r>
      <w:proofErr w:type="spellEnd"/>
      <w:r w:rsidRPr="00D97702">
        <w:rPr>
          <w:rFonts w:ascii="Arial" w:eastAsiaTheme="minorHAnsi" w:hAnsi="Arial" w:cs="Arial"/>
          <w:bCs/>
        </w:rPr>
        <w:t xml:space="preserve"> муниципального округа Курганской области (далее – уполномоченный орган),   рассмотрен проект  </w:t>
      </w:r>
      <w:r w:rsidR="001802D7" w:rsidRPr="00D97702">
        <w:rPr>
          <w:rFonts w:ascii="Arial" w:eastAsiaTheme="minorHAnsi" w:hAnsi="Arial" w:cs="Arial"/>
        </w:rPr>
        <w:t xml:space="preserve">постановления  «Об утверждении Положения о порядке и условиях предоставления в аренду муниципального имущества из перечня муниципального имущества Администрации </w:t>
      </w:r>
      <w:proofErr w:type="spellStart"/>
      <w:r w:rsidR="001802D7" w:rsidRPr="00D97702">
        <w:rPr>
          <w:rFonts w:ascii="Arial" w:eastAsiaTheme="minorHAnsi" w:hAnsi="Arial" w:cs="Arial"/>
        </w:rPr>
        <w:t>Щучанского</w:t>
      </w:r>
      <w:proofErr w:type="spellEnd"/>
      <w:r w:rsidR="001802D7" w:rsidRPr="00D97702">
        <w:rPr>
          <w:rFonts w:ascii="Arial" w:eastAsiaTheme="minorHAnsi" w:hAnsi="Arial" w:cs="Arial"/>
        </w:rPr>
        <w:t xml:space="preserve"> муниципального округа Курганской области, предназначенного для предоставления во владение и (или) пользование на долгосрочной основе субъектам малого и среднего предпринимательства, физическим лицам, не являющимися индивидуальным предпринимателями и</w:t>
      </w:r>
      <w:proofErr w:type="gramEnd"/>
      <w:r w:rsidR="001802D7" w:rsidRPr="00D97702">
        <w:rPr>
          <w:rFonts w:ascii="Arial" w:eastAsiaTheme="minorHAnsi" w:hAnsi="Arial" w:cs="Arial"/>
        </w:rPr>
        <w:t xml:space="preserve"> </w:t>
      </w:r>
      <w:proofErr w:type="gramStart"/>
      <w:r w:rsidR="001802D7" w:rsidRPr="00D97702">
        <w:rPr>
          <w:rFonts w:ascii="Arial" w:eastAsiaTheme="minorHAnsi" w:hAnsi="Arial" w:cs="Arial"/>
        </w:rPr>
        <w:t>применяющими</w:t>
      </w:r>
      <w:proofErr w:type="gramEnd"/>
      <w:r w:rsidR="001802D7" w:rsidRPr="00D97702">
        <w:rPr>
          <w:rFonts w:ascii="Arial" w:eastAsiaTheme="minorHAnsi" w:hAnsi="Arial" w:cs="Arial"/>
        </w:rPr>
        <w:t xml:space="preserve"> специальный налоговый режим «Налог на профессиональный доход» </w:t>
      </w:r>
      <w:r w:rsidRPr="00D97702">
        <w:rPr>
          <w:rFonts w:ascii="Arial" w:eastAsiaTheme="minorHAnsi" w:hAnsi="Arial" w:cs="Arial"/>
          <w:bCs/>
        </w:rPr>
        <w:t xml:space="preserve">(далее - </w:t>
      </w:r>
      <w:r w:rsidR="00374CAF" w:rsidRPr="00D97702">
        <w:rPr>
          <w:rFonts w:ascii="Arial" w:eastAsiaTheme="minorHAnsi" w:hAnsi="Arial" w:cs="Arial"/>
          <w:bCs/>
        </w:rPr>
        <w:t>Постановление</w:t>
      </w:r>
      <w:r w:rsidRPr="00D97702">
        <w:rPr>
          <w:rFonts w:ascii="Arial" w:eastAsiaTheme="minorHAnsi" w:hAnsi="Arial" w:cs="Arial"/>
          <w:bCs/>
        </w:rPr>
        <w:t>).</w:t>
      </w:r>
    </w:p>
    <w:p w:rsidR="00A9416D" w:rsidRPr="00D97702" w:rsidRDefault="00A9416D" w:rsidP="00A9416D">
      <w:pPr>
        <w:spacing w:after="0"/>
        <w:jc w:val="both"/>
        <w:rPr>
          <w:rFonts w:ascii="Arial" w:eastAsiaTheme="minorHAnsi" w:hAnsi="Arial" w:cs="Arial"/>
          <w:bCs/>
        </w:rPr>
      </w:pPr>
      <w:r w:rsidRPr="00D97702">
        <w:rPr>
          <w:rFonts w:ascii="Arial" w:eastAsiaTheme="minorHAnsi" w:hAnsi="Arial" w:cs="Arial"/>
          <w:b/>
          <w:bCs/>
        </w:rPr>
        <w:t xml:space="preserve">            </w:t>
      </w:r>
      <w:r w:rsidR="00374CAF" w:rsidRPr="00D97702">
        <w:rPr>
          <w:rFonts w:ascii="Arial" w:hAnsi="Arial" w:cs="Arial"/>
        </w:rPr>
        <w:t xml:space="preserve">Комитетом    имущественных и земельных отношений Администрации </w:t>
      </w:r>
      <w:proofErr w:type="spellStart"/>
      <w:r w:rsidR="00374CAF" w:rsidRPr="00D97702">
        <w:rPr>
          <w:rFonts w:ascii="Arial" w:hAnsi="Arial" w:cs="Arial"/>
        </w:rPr>
        <w:t>Щучанского</w:t>
      </w:r>
      <w:proofErr w:type="spellEnd"/>
      <w:r w:rsidR="00374CAF" w:rsidRPr="00D97702">
        <w:rPr>
          <w:rFonts w:ascii="Arial" w:hAnsi="Arial" w:cs="Arial"/>
        </w:rPr>
        <w:t xml:space="preserve"> муниципального округа Курганской области</w:t>
      </w:r>
      <w:r w:rsidRPr="00D97702">
        <w:rPr>
          <w:rFonts w:ascii="Arial" w:eastAsiaTheme="minorHAnsi" w:hAnsi="Arial" w:cs="Arial"/>
          <w:bCs/>
        </w:rPr>
        <w:t xml:space="preserve"> (далее-Разработчик)  подготовлены и размещены на региональном портале </w:t>
      </w:r>
      <w:hyperlink r:id="rId5" w:history="1">
        <w:r w:rsidR="001802D7" w:rsidRPr="00D97702">
          <w:rPr>
            <w:rStyle w:val="a3"/>
            <w:rFonts w:ascii="Arial" w:eastAsiaTheme="minorHAnsi" w:hAnsi="Arial" w:cs="Arial"/>
            <w:bCs/>
            <w:lang w:val="en-US"/>
          </w:rPr>
          <w:t>https</w:t>
        </w:r>
        <w:r w:rsidR="001802D7" w:rsidRPr="00D97702">
          <w:rPr>
            <w:rStyle w:val="a3"/>
            <w:rFonts w:ascii="Arial" w:eastAsiaTheme="minorHAnsi" w:hAnsi="Arial" w:cs="Arial"/>
            <w:bCs/>
          </w:rPr>
          <w:t>://</w:t>
        </w:r>
        <w:proofErr w:type="spellStart"/>
        <w:r w:rsidR="001802D7" w:rsidRPr="00D97702">
          <w:rPr>
            <w:rStyle w:val="a3"/>
            <w:rFonts w:ascii="Arial" w:eastAsiaTheme="minorHAnsi" w:hAnsi="Arial" w:cs="Arial"/>
            <w:bCs/>
            <w:lang w:val="en-US"/>
          </w:rPr>
          <w:t>orv</w:t>
        </w:r>
        <w:proofErr w:type="spellEnd"/>
        <w:r w:rsidR="001802D7" w:rsidRPr="00D97702">
          <w:rPr>
            <w:rStyle w:val="a3"/>
            <w:rFonts w:ascii="Arial" w:eastAsiaTheme="minorHAnsi" w:hAnsi="Arial" w:cs="Arial"/>
            <w:bCs/>
          </w:rPr>
          <w:t>45.</w:t>
        </w:r>
        <w:proofErr w:type="spellStart"/>
        <w:r w:rsidR="001802D7" w:rsidRPr="00D97702">
          <w:rPr>
            <w:rStyle w:val="a3"/>
            <w:rFonts w:ascii="Arial" w:eastAsiaTheme="minorHAnsi" w:hAnsi="Arial" w:cs="Arial"/>
            <w:bCs/>
            <w:lang w:val="en-US"/>
          </w:rPr>
          <w:t>ru</w:t>
        </w:r>
        <w:proofErr w:type="spellEnd"/>
        <w:r w:rsidR="001802D7" w:rsidRPr="00D97702">
          <w:rPr>
            <w:rStyle w:val="a3"/>
            <w:rFonts w:ascii="Arial" w:eastAsiaTheme="minorHAnsi" w:hAnsi="Arial" w:cs="Arial"/>
            <w:bCs/>
          </w:rPr>
          <w:t>/2023/05/19/2513</w:t>
        </w:r>
      </w:hyperlink>
      <w:r w:rsidRPr="00D97702">
        <w:rPr>
          <w:rFonts w:ascii="Arial" w:eastAsiaTheme="minorHAnsi" w:hAnsi="Arial" w:cs="Arial"/>
          <w:bCs/>
        </w:rPr>
        <w:t xml:space="preserve"> уведомление о подготовке проекта нормативно-правового акта, разработка проекта </w:t>
      </w:r>
      <w:r w:rsidR="00374CAF" w:rsidRPr="00D97702">
        <w:rPr>
          <w:rFonts w:ascii="Arial" w:eastAsiaTheme="minorHAnsi" w:hAnsi="Arial" w:cs="Arial"/>
          <w:bCs/>
        </w:rPr>
        <w:t>Постановления</w:t>
      </w:r>
      <w:r w:rsidRPr="00D97702">
        <w:rPr>
          <w:rFonts w:ascii="Arial" w:eastAsiaTheme="minorHAnsi" w:hAnsi="Arial" w:cs="Arial"/>
          <w:bCs/>
        </w:rPr>
        <w:t>, сводный отчет и уведомление о проведении публичного обсуждения по проекту нормативно-правового акта.</w:t>
      </w:r>
    </w:p>
    <w:p w:rsidR="00A9416D" w:rsidRPr="00D97702" w:rsidRDefault="00A9416D" w:rsidP="00A9416D">
      <w:pPr>
        <w:spacing w:after="0"/>
        <w:jc w:val="both"/>
        <w:rPr>
          <w:rFonts w:ascii="Arial" w:eastAsiaTheme="minorHAnsi" w:hAnsi="Arial" w:cs="Arial"/>
          <w:bCs/>
        </w:rPr>
      </w:pPr>
      <w:r w:rsidRPr="00D97702">
        <w:rPr>
          <w:rFonts w:ascii="Arial" w:eastAsiaTheme="minorHAnsi" w:hAnsi="Arial" w:cs="Arial"/>
          <w:bCs/>
        </w:rPr>
        <w:t xml:space="preserve">           В ходе публичных консультаций  подготовки проекта </w:t>
      </w:r>
      <w:r w:rsidR="00374CAF" w:rsidRPr="00D97702">
        <w:rPr>
          <w:rFonts w:ascii="Arial" w:eastAsiaTheme="minorHAnsi" w:hAnsi="Arial" w:cs="Arial"/>
          <w:bCs/>
        </w:rPr>
        <w:t>Постановления</w:t>
      </w:r>
      <w:r w:rsidRPr="00D97702">
        <w:rPr>
          <w:rFonts w:ascii="Arial" w:eastAsiaTheme="minorHAnsi" w:hAnsi="Arial" w:cs="Arial"/>
          <w:bCs/>
        </w:rPr>
        <w:t xml:space="preserve"> и сводному отчету  в установленный срок предложений не поступило. По результатам рассмотрения установлено, что при подготовке проекта </w:t>
      </w:r>
      <w:r w:rsidR="00374CAF" w:rsidRPr="00D97702">
        <w:rPr>
          <w:rFonts w:ascii="Arial" w:eastAsiaTheme="minorHAnsi" w:hAnsi="Arial" w:cs="Arial"/>
          <w:bCs/>
        </w:rPr>
        <w:t>Постановления</w:t>
      </w:r>
      <w:r w:rsidRPr="00D97702">
        <w:rPr>
          <w:rFonts w:ascii="Arial" w:eastAsiaTheme="minorHAnsi" w:hAnsi="Arial" w:cs="Arial"/>
          <w:bCs/>
        </w:rPr>
        <w:t xml:space="preserve"> процедуры, предусмотренные пунктами 2 и 3 Порядка, Разработчиком соблюдены.</w:t>
      </w:r>
    </w:p>
    <w:p w:rsidR="00D97702" w:rsidRPr="00D97702" w:rsidRDefault="00A9416D" w:rsidP="00D97702">
      <w:pPr>
        <w:spacing w:after="0"/>
        <w:jc w:val="both"/>
        <w:rPr>
          <w:rFonts w:ascii="Arial" w:eastAsiaTheme="minorHAnsi" w:hAnsi="Arial" w:cs="Arial"/>
          <w:bCs/>
        </w:rPr>
      </w:pPr>
      <w:r w:rsidRPr="00D97702">
        <w:rPr>
          <w:rFonts w:ascii="Arial" w:eastAsiaTheme="minorHAnsi" w:hAnsi="Arial" w:cs="Arial"/>
          <w:bCs/>
        </w:rPr>
        <w:t xml:space="preserve">           </w:t>
      </w:r>
      <w:proofErr w:type="gramStart"/>
      <w:r w:rsidRPr="00D97702">
        <w:rPr>
          <w:rFonts w:ascii="Arial" w:eastAsiaTheme="minorHAnsi" w:hAnsi="Arial" w:cs="Arial"/>
          <w:bCs/>
        </w:rPr>
        <w:t xml:space="preserve">На основе проведенной оценки регулирующего воздействия проекта </w:t>
      </w:r>
      <w:r w:rsidR="00374CAF" w:rsidRPr="00D97702">
        <w:rPr>
          <w:rFonts w:ascii="Arial" w:eastAsiaTheme="minorHAnsi" w:hAnsi="Arial" w:cs="Arial"/>
          <w:bCs/>
        </w:rPr>
        <w:t>Постановления</w:t>
      </w:r>
      <w:r w:rsidRPr="00D97702">
        <w:rPr>
          <w:rFonts w:ascii="Arial" w:eastAsiaTheme="minorHAnsi" w:hAnsi="Arial" w:cs="Arial"/>
          <w:bCs/>
        </w:rPr>
        <w:t xml:space="preserve"> с учетом информации,  представленной Разработчиком в сводном отчете можно сделать выводы: представленные материалы содержат четкое описание существующей проблемы и аргументированное обоснование решения данной </w:t>
      </w:r>
      <w:r w:rsidR="00374CAF" w:rsidRPr="00D97702">
        <w:rPr>
          <w:rFonts w:ascii="Arial" w:eastAsiaTheme="minorHAnsi" w:hAnsi="Arial" w:cs="Arial"/>
          <w:bCs/>
        </w:rPr>
        <w:t>проблемы предложенным способом.</w:t>
      </w:r>
      <w:proofErr w:type="gramEnd"/>
    </w:p>
    <w:p w:rsidR="00D97702" w:rsidRDefault="00D97702" w:rsidP="00D9770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D97702" w:rsidRDefault="00D97702" w:rsidP="00D9770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D97702" w:rsidRPr="00D97702" w:rsidRDefault="00D97702" w:rsidP="00D97702">
      <w:pPr>
        <w:spacing w:after="0"/>
        <w:jc w:val="both"/>
        <w:rPr>
          <w:rFonts w:ascii="Arial" w:eastAsiaTheme="minorHAnsi" w:hAnsi="Arial" w:cs="Arial"/>
          <w:bCs/>
        </w:rPr>
      </w:pPr>
      <w:r w:rsidRPr="00D97702">
        <w:rPr>
          <w:rFonts w:ascii="Arial" w:eastAsiaTheme="minorHAnsi" w:hAnsi="Arial" w:cs="Arial"/>
        </w:rPr>
        <w:t xml:space="preserve">Начальник отдела экономического развития                              </w:t>
      </w:r>
      <w:r w:rsidRPr="00D97702">
        <w:rPr>
          <w:rFonts w:ascii="Arial" w:eastAsiaTheme="minorHAnsi" w:hAnsi="Arial" w:cs="Arial"/>
        </w:rPr>
        <w:t xml:space="preserve">           </w:t>
      </w:r>
      <w:r>
        <w:rPr>
          <w:rFonts w:ascii="Arial" w:eastAsiaTheme="minorHAnsi" w:hAnsi="Arial" w:cs="Arial"/>
        </w:rPr>
        <w:t xml:space="preserve">         </w:t>
      </w:r>
      <w:r w:rsidRPr="00D97702">
        <w:rPr>
          <w:rFonts w:ascii="Arial" w:eastAsiaTheme="minorHAnsi" w:hAnsi="Arial" w:cs="Arial"/>
        </w:rPr>
        <w:t xml:space="preserve">  </w:t>
      </w:r>
      <w:r w:rsidRPr="00D97702">
        <w:rPr>
          <w:rFonts w:ascii="Arial" w:eastAsiaTheme="minorHAnsi" w:hAnsi="Arial" w:cs="Arial"/>
        </w:rPr>
        <w:t xml:space="preserve"> Долгих Т.В.</w:t>
      </w:r>
    </w:p>
    <w:p w:rsidR="009B359D" w:rsidRDefault="00A9416D" w:rsidP="00D97702">
      <w:pPr>
        <w:pStyle w:val="ConsTitle"/>
        <w:widowControl/>
        <w:ind w:right="0"/>
        <w:rPr>
          <w:b w:val="0"/>
          <w:sz w:val="24"/>
          <w:szCs w:val="24"/>
        </w:rPr>
      </w:pPr>
      <w:r w:rsidRPr="00A9416D">
        <w:rPr>
          <w:b w:val="0"/>
          <w:sz w:val="24"/>
          <w:szCs w:val="24"/>
        </w:rPr>
        <w:t xml:space="preserve">                                         </w:t>
      </w:r>
      <w:r w:rsidR="001802D7">
        <w:rPr>
          <w:b w:val="0"/>
          <w:sz w:val="24"/>
          <w:szCs w:val="24"/>
        </w:rPr>
        <w:t xml:space="preserve"> </w:t>
      </w:r>
    </w:p>
    <w:p w:rsidR="00A9416D" w:rsidRDefault="00A9416D" w:rsidP="00A9416D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D97702" w:rsidRDefault="00D97702" w:rsidP="00A9416D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A9416D" w:rsidRPr="00D97702" w:rsidRDefault="00A9416D" w:rsidP="00A9416D">
      <w:pPr>
        <w:pStyle w:val="ConsTitle"/>
        <w:widowControl/>
        <w:ind w:right="0"/>
        <w:jc w:val="both"/>
        <w:rPr>
          <w:b w:val="0"/>
          <w:sz w:val="18"/>
          <w:szCs w:val="18"/>
        </w:rPr>
      </w:pPr>
      <w:proofErr w:type="spellStart"/>
      <w:r w:rsidRPr="00D97702">
        <w:rPr>
          <w:b w:val="0"/>
          <w:sz w:val="18"/>
          <w:szCs w:val="18"/>
        </w:rPr>
        <w:t>Батухтина</w:t>
      </w:r>
      <w:proofErr w:type="spellEnd"/>
      <w:r w:rsidRPr="00D97702">
        <w:rPr>
          <w:b w:val="0"/>
          <w:sz w:val="18"/>
          <w:szCs w:val="18"/>
        </w:rPr>
        <w:t xml:space="preserve"> Елена Викторовна</w:t>
      </w:r>
    </w:p>
    <w:p w:rsidR="00A9416D" w:rsidRPr="00D97702" w:rsidRDefault="00A9416D" w:rsidP="00A9416D">
      <w:pPr>
        <w:pStyle w:val="ConsTitle"/>
        <w:widowControl/>
        <w:ind w:right="0"/>
        <w:jc w:val="both"/>
        <w:rPr>
          <w:b w:val="0"/>
          <w:sz w:val="18"/>
          <w:szCs w:val="18"/>
        </w:rPr>
      </w:pPr>
      <w:r w:rsidRPr="00D97702">
        <w:rPr>
          <w:b w:val="0"/>
          <w:sz w:val="18"/>
          <w:szCs w:val="18"/>
        </w:rPr>
        <w:t>8 35244 37452</w:t>
      </w:r>
    </w:p>
    <w:sectPr w:rsidR="00A9416D" w:rsidRPr="00D9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7E"/>
    <w:rsid w:val="001802D7"/>
    <w:rsid w:val="00374CAF"/>
    <w:rsid w:val="00380DC0"/>
    <w:rsid w:val="009B359D"/>
    <w:rsid w:val="00A9416D"/>
    <w:rsid w:val="00D7167E"/>
    <w:rsid w:val="00D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9416D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character" w:styleId="a3">
    <w:name w:val="Hyperlink"/>
    <w:basedOn w:val="a0"/>
    <w:uiPriority w:val="99"/>
    <w:unhideWhenUsed/>
    <w:rsid w:val="001802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9416D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character" w:styleId="a3">
    <w:name w:val="Hyperlink"/>
    <w:basedOn w:val="a0"/>
    <w:uiPriority w:val="99"/>
    <w:unhideWhenUsed/>
    <w:rsid w:val="00180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v45.ru/2023/05/19/25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Arxitektor</dc:creator>
  <cp:keywords/>
  <dc:description/>
  <cp:lastModifiedBy>Arxitektor</cp:lastModifiedBy>
  <cp:revision>4</cp:revision>
  <cp:lastPrinted>2023-06-01T05:12:00Z</cp:lastPrinted>
  <dcterms:created xsi:type="dcterms:W3CDTF">2023-05-22T10:41:00Z</dcterms:created>
  <dcterms:modified xsi:type="dcterms:W3CDTF">2023-06-01T05:16:00Z</dcterms:modified>
</cp:coreProperties>
</file>