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7A" w:rsidRPr="00397942" w:rsidRDefault="009955A7" w:rsidP="00982D6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B777A" w:rsidRPr="00397942">
        <w:rPr>
          <w:rFonts w:ascii="Times New Roman" w:hAnsi="Times New Roman" w:cs="Times New Roman"/>
          <w:b/>
          <w:bCs/>
          <w:sz w:val="28"/>
          <w:szCs w:val="28"/>
        </w:rPr>
        <w:t>ведомлени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B77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40EE" w:rsidRPr="00AE40EE">
        <w:rPr>
          <w:rFonts w:ascii="Times New Roman" w:hAnsi="Times New Roman" w:cs="Times New Roman"/>
          <w:b/>
          <w:bCs/>
          <w:sz w:val="28"/>
          <w:szCs w:val="28"/>
        </w:rPr>
        <w:t>о подготовке проекта нормативного правового акта</w:t>
      </w:r>
    </w:p>
    <w:p w:rsidR="005B777A" w:rsidRPr="005237FF" w:rsidRDefault="005B777A" w:rsidP="007B586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</w:p>
    <w:p w:rsidR="005B777A" w:rsidRDefault="005B777A" w:rsidP="002D2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E4D">
        <w:rPr>
          <w:rFonts w:ascii="Times New Roman" w:hAnsi="Times New Roman" w:cs="Times New Roman"/>
          <w:sz w:val="28"/>
          <w:szCs w:val="28"/>
        </w:rPr>
        <w:t>Настоящим</w:t>
      </w:r>
      <w:r w:rsidR="00AE40EE">
        <w:rPr>
          <w:rFonts w:ascii="Times New Roman" w:hAnsi="Times New Roman" w:cs="Times New Roman"/>
          <w:sz w:val="28"/>
          <w:szCs w:val="28"/>
        </w:rPr>
        <w:t xml:space="preserve"> </w:t>
      </w:r>
      <w:r w:rsidR="00BC187D" w:rsidRPr="00BC187D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и инвестиций Администрации </w:t>
      </w:r>
      <w:proofErr w:type="spellStart"/>
      <w:r w:rsidR="00BC187D" w:rsidRPr="00BC187D">
        <w:rPr>
          <w:rFonts w:ascii="Times New Roman" w:hAnsi="Times New Roman" w:cs="Times New Roman"/>
          <w:sz w:val="28"/>
          <w:szCs w:val="28"/>
        </w:rPr>
        <w:t>Катайского</w:t>
      </w:r>
      <w:proofErr w:type="spellEnd"/>
      <w:r w:rsidR="00BC187D" w:rsidRPr="00BC187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64433">
        <w:rPr>
          <w:rFonts w:ascii="Times New Roman" w:hAnsi="Times New Roman" w:cs="Times New Roman"/>
          <w:sz w:val="28"/>
          <w:szCs w:val="28"/>
        </w:rPr>
        <w:t xml:space="preserve"> </w:t>
      </w:r>
      <w:r w:rsidR="00A2604E" w:rsidRPr="00766E4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3D4935" w:rsidRPr="003D4935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4C33A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ED57D7">
        <w:rPr>
          <w:rFonts w:ascii="Times New Roman" w:hAnsi="Times New Roman" w:cs="Times New Roman"/>
          <w:sz w:val="28"/>
          <w:szCs w:val="28"/>
        </w:rPr>
        <w:t>Администрации</w:t>
      </w:r>
      <w:r w:rsidR="004C3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3A8">
        <w:rPr>
          <w:rFonts w:ascii="Times New Roman" w:hAnsi="Times New Roman" w:cs="Times New Roman"/>
          <w:sz w:val="28"/>
          <w:szCs w:val="28"/>
        </w:rPr>
        <w:t>Катайского</w:t>
      </w:r>
      <w:proofErr w:type="spellEnd"/>
      <w:r w:rsidR="004C33A8">
        <w:rPr>
          <w:rFonts w:ascii="Times New Roman" w:hAnsi="Times New Roman" w:cs="Times New Roman"/>
          <w:sz w:val="28"/>
          <w:szCs w:val="28"/>
        </w:rPr>
        <w:t xml:space="preserve"> </w:t>
      </w:r>
      <w:r w:rsidR="00ED57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C33A8">
        <w:rPr>
          <w:rFonts w:ascii="Times New Roman" w:hAnsi="Times New Roman" w:cs="Times New Roman"/>
          <w:sz w:val="28"/>
          <w:szCs w:val="28"/>
        </w:rPr>
        <w:t>округа Курганской области</w:t>
      </w:r>
      <w:r w:rsidR="003D4935">
        <w:rPr>
          <w:rFonts w:ascii="Times New Roman" w:hAnsi="Times New Roman" w:cs="Times New Roman"/>
          <w:sz w:val="28"/>
          <w:szCs w:val="28"/>
        </w:rPr>
        <w:t xml:space="preserve"> </w:t>
      </w:r>
      <w:r w:rsidR="00BC187D">
        <w:rPr>
          <w:rFonts w:ascii="Times New Roman" w:hAnsi="Times New Roman" w:cs="Times New Roman"/>
          <w:sz w:val="28"/>
          <w:szCs w:val="28"/>
        </w:rPr>
        <w:t>«</w:t>
      </w:r>
      <w:r w:rsidR="00660804" w:rsidRPr="00660804">
        <w:rPr>
          <w:rFonts w:ascii="Times New Roman" w:hAnsi="Times New Roman" w:cs="Times New Roman"/>
          <w:sz w:val="28"/>
          <w:szCs w:val="28"/>
        </w:rPr>
        <w:t xml:space="preserve"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="00660804" w:rsidRPr="00660804">
        <w:rPr>
          <w:rFonts w:ascii="Times New Roman" w:hAnsi="Times New Roman" w:cs="Times New Roman"/>
          <w:sz w:val="28"/>
          <w:szCs w:val="28"/>
        </w:rPr>
        <w:t>Катайского</w:t>
      </w:r>
      <w:proofErr w:type="spellEnd"/>
      <w:r w:rsidR="00660804" w:rsidRPr="00660804">
        <w:rPr>
          <w:rFonts w:ascii="Times New Roman" w:hAnsi="Times New Roman" w:cs="Times New Roman"/>
          <w:sz w:val="28"/>
          <w:szCs w:val="28"/>
        </w:rPr>
        <w:t xml:space="preserve"> муниципального округа Курганской области</w:t>
      </w:r>
      <w:r w:rsidR="00B51113" w:rsidRPr="00B51113">
        <w:rPr>
          <w:rFonts w:ascii="Times New Roman" w:hAnsi="Times New Roman" w:cs="Times New Roman"/>
          <w:sz w:val="28"/>
          <w:szCs w:val="28"/>
        </w:rPr>
        <w:t>»</w:t>
      </w:r>
      <w:r w:rsidR="00BC187D">
        <w:rPr>
          <w:rFonts w:ascii="Times New Roman" w:hAnsi="Times New Roman" w:cs="Times New Roman"/>
          <w:sz w:val="28"/>
          <w:szCs w:val="28"/>
        </w:rPr>
        <w:t xml:space="preserve"> </w:t>
      </w:r>
      <w:r w:rsidRPr="00766E4D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  <w:proofErr w:type="gramEnd"/>
    </w:p>
    <w:p w:rsidR="00BC187D" w:rsidRPr="00766E4D" w:rsidRDefault="00BC187D" w:rsidP="00BC18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77A" w:rsidRPr="00766E4D" w:rsidRDefault="005B777A" w:rsidP="00BC1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87D">
        <w:rPr>
          <w:rFonts w:ascii="Times New Roman" w:hAnsi="Times New Roman" w:cs="Times New Roman"/>
          <w:i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433" w:rsidRPr="00864433">
        <w:rPr>
          <w:rFonts w:ascii="Times New Roman" w:hAnsi="Times New Roman" w:cs="Times New Roman"/>
          <w:sz w:val="28"/>
          <w:szCs w:val="28"/>
        </w:rPr>
        <w:t xml:space="preserve">641700, Курганская область, </w:t>
      </w:r>
      <w:proofErr w:type="spellStart"/>
      <w:r w:rsidR="00864433" w:rsidRPr="0086443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864433" w:rsidRPr="00864433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864433" w:rsidRPr="00864433">
        <w:rPr>
          <w:rFonts w:ascii="Times New Roman" w:hAnsi="Times New Roman" w:cs="Times New Roman"/>
          <w:sz w:val="28"/>
          <w:szCs w:val="28"/>
        </w:rPr>
        <w:t xml:space="preserve">-н </w:t>
      </w:r>
      <w:proofErr w:type="spellStart"/>
      <w:r w:rsidR="00864433" w:rsidRPr="00864433">
        <w:rPr>
          <w:rFonts w:ascii="Times New Roman" w:hAnsi="Times New Roman" w:cs="Times New Roman"/>
          <w:sz w:val="28"/>
          <w:szCs w:val="28"/>
        </w:rPr>
        <w:t>Катайский</w:t>
      </w:r>
      <w:proofErr w:type="spellEnd"/>
      <w:r w:rsidR="00864433" w:rsidRPr="00864433">
        <w:rPr>
          <w:rFonts w:ascii="Times New Roman" w:hAnsi="Times New Roman" w:cs="Times New Roman"/>
          <w:sz w:val="28"/>
          <w:szCs w:val="28"/>
        </w:rPr>
        <w:t xml:space="preserve">, </w:t>
      </w:r>
      <w:r w:rsidR="00ED57D7">
        <w:rPr>
          <w:rFonts w:ascii="Times New Roman" w:hAnsi="Times New Roman" w:cs="Times New Roman"/>
          <w:sz w:val="28"/>
          <w:szCs w:val="28"/>
        </w:rPr>
        <w:t xml:space="preserve">г. </w:t>
      </w:r>
      <w:r w:rsidR="00864433" w:rsidRPr="00864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433" w:rsidRPr="00864433">
        <w:rPr>
          <w:rFonts w:ascii="Times New Roman" w:hAnsi="Times New Roman" w:cs="Times New Roman"/>
          <w:sz w:val="28"/>
          <w:szCs w:val="28"/>
        </w:rPr>
        <w:t>Катайск</w:t>
      </w:r>
      <w:proofErr w:type="spellEnd"/>
      <w:r w:rsidR="00864433" w:rsidRPr="00864433">
        <w:rPr>
          <w:rFonts w:ascii="Times New Roman" w:hAnsi="Times New Roman" w:cs="Times New Roman"/>
          <w:sz w:val="28"/>
          <w:szCs w:val="28"/>
        </w:rPr>
        <w:t>, ул</w:t>
      </w:r>
      <w:r w:rsidR="00142B62">
        <w:rPr>
          <w:rFonts w:ascii="Times New Roman" w:hAnsi="Times New Roman" w:cs="Times New Roman"/>
          <w:sz w:val="28"/>
          <w:szCs w:val="28"/>
        </w:rPr>
        <w:t>.</w:t>
      </w:r>
      <w:r w:rsidR="00864433" w:rsidRPr="00864433">
        <w:rPr>
          <w:rFonts w:ascii="Times New Roman" w:hAnsi="Times New Roman" w:cs="Times New Roman"/>
          <w:sz w:val="28"/>
          <w:szCs w:val="28"/>
        </w:rPr>
        <w:t xml:space="preserve"> Ленина, д. 200</w:t>
      </w:r>
      <w:r w:rsidR="00864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4433">
        <w:rPr>
          <w:rFonts w:ascii="Times New Roman" w:hAnsi="Times New Roman" w:cs="Times New Roman"/>
          <w:sz w:val="28"/>
          <w:szCs w:val="28"/>
        </w:rPr>
        <w:t>к</w:t>
      </w:r>
      <w:r w:rsidR="00BC187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BC187D">
        <w:rPr>
          <w:rFonts w:ascii="Times New Roman" w:hAnsi="Times New Roman" w:cs="Times New Roman"/>
          <w:sz w:val="28"/>
          <w:szCs w:val="28"/>
        </w:rPr>
        <w:t>. 56</w:t>
      </w:r>
      <w:r w:rsidRPr="00766E4D">
        <w:rPr>
          <w:rFonts w:ascii="Times New Roman" w:hAnsi="Times New Roman" w:cs="Times New Roman"/>
          <w:sz w:val="28"/>
          <w:szCs w:val="28"/>
        </w:rPr>
        <w:t>,</w:t>
      </w:r>
      <w:r w:rsidR="00B51113">
        <w:rPr>
          <w:rFonts w:ascii="Times New Roman" w:hAnsi="Times New Roman" w:cs="Times New Roman"/>
          <w:sz w:val="28"/>
          <w:szCs w:val="28"/>
        </w:rPr>
        <w:t xml:space="preserve"> тел. 8(35251)212</w:t>
      </w:r>
      <w:r w:rsidR="00BC187D">
        <w:rPr>
          <w:rFonts w:ascii="Times New Roman" w:hAnsi="Times New Roman" w:cs="Times New Roman"/>
          <w:sz w:val="28"/>
          <w:szCs w:val="28"/>
        </w:rPr>
        <w:t>3</w:t>
      </w:r>
      <w:r w:rsidR="00B51113">
        <w:rPr>
          <w:rFonts w:ascii="Times New Roman" w:hAnsi="Times New Roman" w:cs="Times New Roman"/>
          <w:sz w:val="28"/>
          <w:szCs w:val="28"/>
        </w:rPr>
        <w:t>4</w:t>
      </w:r>
      <w:r w:rsidR="00BC187D">
        <w:rPr>
          <w:rFonts w:ascii="Times New Roman" w:hAnsi="Times New Roman" w:cs="Times New Roman"/>
          <w:sz w:val="28"/>
          <w:szCs w:val="28"/>
        </w:rPr>
        <w:t xml:space="preserve">, </w:t>
      </w:r>
      <w:r w:rsidRPr="00766E4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hyperlink r:id="rId7" w:history="1">
        <w:r w:rsidR="00BC187D" w:rsidRPr="00185927">
          <w:rPr>
            <w:rStyle w:val="ac"/>
            <w:rFonts w:ascii="Times New Roman" w:hAnsi="Times New Roman" w:cs="Times New Roman"/>
            <w:sz w:val="28"/>
            <w:szCs w:val="28"/>
          </w:rPr>
          <w:t>kateconom@mail.ru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D4935" w:rsidRDefault="005B777A" w:rsidP="004330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87D">
        <w:rPr>
          <w:rFonts w:ascii="Times New Roman" w:hAnsi="Times New Roman" w:cs="Times New Roman"/>
          <w:i/>
          <w:sz w:val="28"/>
          <w:szCs w:val="28"/>
        </w:rPr>
        <w:t>Сроки приема предложений:</w:t>
      </w:r>
      <w:r w:rsidRPr="00766E4D">
        <w:rPr>
          <w:rFonts w:ascii="Times New Roman" w:hAnsi="Times New Roman" w:cs="Times New Roman"/>
          <w:sz w:val="28"/>
          <w:szCs w:val="28"/>
        </w:rPr>
        <w:t xml:space="preserve"> </w:t>
      </w:r>
      <w:r w:rsidR="00BC187D">
        <w:rPr>
          <w:rFonts w:ascii="Times New Roman" w:hAnsi="Times New Roman" w:cs="Times New Roman"/>
          <w:sz w:val="28"/>
          <w:szCs w:val="28"/>
        </w:rPr>
        <w:t xml:space="preserve">с </w:t>
      </w:r>
      <w:r w:rsidR="00F454B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910674">
        <w:rPr>
          <w:rFonts w:ascii="Times New Roman" w:hAnsi="Times New Roman" w:cs="Times New Roman"/>
          <w:sz w:val="28"/>
          <w:szCs w:val="28"/>
        </w:rPr>
        <w:t xml:space="preserve">4 мая по </w:t>
      </w:r>
      <w:r w:rsidR="00F454B8">
        <w:rPr>
          <w:rFonts w:ascii="Times New Roman" w:hAnsi="Times New Roman" w:cs="Times New Roman"/>
          <w:sz w:val="28"/>
          <w:szCs w:val="28"/>
        </w:rPr>
        <w:t>0</w:t>
      </w:r>
      <w:r w:rsidR="00910674">
        <w:rPr>
          <w:rFonts w:ascii="Times New Roman" w:hAnsi="Times New Roman" w:cs="Times New Roman"/>
          <w:sz w:val="28"/>
          <w:szCs w:val="28"/>
        </w:rPr>
        <w:t>1 июня</w:t>
      </w:r>
      <w:r w:rsidR="00BC187D">
        <w:rPr>
          <w:rFonts w:ascii="Times New Roman" w:hAnsi="Times New Roman" w:cs="Times New Roman"/>
          <w:sz w:val="28"/>
          <w:szCs w:val="28"/>
        </w:rPr>
        <w:t xml:space="preserve"> 202</w:t>
      </w:r>
      <w:r w:rsidR="002D2F8F">
        <w:rPr>
          <w:rFonts w:ascii="Times New Roman" w:hAnsi="Times New Roman" w:cs="Times New Roman"/>
          <w:sz w:val="28"/>
          <w:szCs w:val="28"/>
        </w:rPr>
        <w:t>6</w:t>
      </w:r>
      <w:r w:rsidR="00BC187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302E">
        <w:rPr>
          <w:rFonts w:ascii="Times New Roman" w:hAnsi="Times New Roman" w:cs="Times New Roman"/>
          <w:sz w:val="28"/>
          <w:szCs w:val="28"/>
        </w:rPr>
        <w:t xml:space="preserve"> </w:t>
      </w:r>
      <w:r w:rsidRPr="00766E4D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</w:t>
      </w:r>
      <w:r w:rsidR="0043302E">
        <w:rPr>
          <w:rFonts w:ascii="Times New Roman" w:hAnsi="Times New Roman" w:cs="Times New Roman"/>
          <w:sz w:val="28"/>
          <w:szCs w:val="28"/>
        </w:rPr>
        <w:t xml:space="preserve"> разработчиком</w:t>
      </w:r>
      <w:r w:rsidRPr="00766E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02E" w:rsidRDefault="0043302E" w:rsidP="004330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77A" w:rsidRDefault="005B777A" w:rsidP="0043302E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43302E">
        <w:rPr>
          <w:rFonts w:ascii="Times New Roman" w:hAnsi="Times New Roman" w:cs="Times New Roman"/>
          <w:i/>
          <w:sz w:val="28"/>
          <w:szCs w:val="28"/>
        </w:rPr>
        <w:t>Описание проблемы, на решение которой направлено  предлагаемое  правовое регулирование:</w:t>
      </w:r>
      <w:r w:rsidR="0043302E">
        <w:rPr>
          <w:rFonts w:ascii="Times New Roman" w:hAnsi="Times New Roman" w:cs="Times New Roman"/>
          <w:sz w:val="28"/>
          <w:szCs w:val="28"/>
        </w:rPr>
        <w:t xml:space="preserve"> </w:t>
      </w:r>
      <w:r w:rsidR="00910674" w:rsidRPr="00910674">
        <w:rPr>
          <w:rFonts w:ascii="Times New Roman" w:hAnsi="Times New Roman" w:cs="Times New Roman"/>
          <w:sz w:val="28"/>
          <w:szCs w:val="28"/>
        </w:rPr>
        <w:t xml:space="preserve">Отсутствие утверждённого порядка определения границ прилегающих территорий, на которых запрещена розничная продажа алкогольной продукции, создаёт правовую неопределённость, затрудняет защиту здоровья населения и формирование условий для цивилизованного ведения предпринимательской деятельности на территории </w:t>
      </w:r>
      <w:proofErr w:type="spellStart"/>
      <w:r w:rsidR="00910674" w:rsidRPr="00910674">
        <w:rPr>
          <w:rFonts w:ascii="Times New Roman" w:hAnsi="Times New Roman" w:cs="Times New Roman"/>
          <w:sz w:val="28"/>
          <w:szCs w:val="28"/>
        </w:rPr>
        <w:t>Катайского</w:t>
      </w:r>
      <w:proofErr w:type="spellEnd"/>
      <w:r w:rsidR="00910674" w:rsidRPr="0091067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E959AC" w:rsidRPr="00284B00" w:rsidRDefault="00E959AC" w:rsidP="00D441B9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84B00" w:rsidRDefault="005B777A" w:rsidP="0043302E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43302E">
        <w:rPr>
          <w:rFonts w:ascii="Times New Roman" w:hAnsi="Times New Roman" w:cs="Times New Roman"/>
          <w:i/>
          <w:sz w:val="28"/>
          <w:szCs w:val="28"/>
        </w:rPr>
        <w:t>Цел</w:t>
      </w:r>
      <w:r w:rsidR="00284B00" w:rsidRPr="0043302E">
        <w:rPr>
          <w:rFonts w:ascii="Times New Roman" w:hAnsi="Times New Roman" w:cs="Times New Roman"/>
          <w:i/>
          <w:sz w:val="28"/>
          <w:szCs w:val="28"/>
        </w:rPr>
        <w:t>ь</w:t>
      </w:r>
      <w:r w:rsidRPr="0043302E">
        <w:rPr>
          <w:rFonts w:ascii="Times New Roman" w:hAnsi="Times New Roman" w:cs="Times New Roman"/>
          <w:i/>
          <w:sz w:val="28"/>
          <w:szCs w:val="28"/>
        </w:rPr>
        <w:t xml:space="preserve"> предлагаемого </w:t>
      </w:r>
      <w:r w:rsidR="00284B00" w:rsidRPr="0043302E">
        <w:rPr>
          <w:rFonts w:ascii="Times New Roman" w:hAnsi="Times New Roman" w:cs="Times New Roman"/>
          <w:i/>
          <w:sz w:val="28"/>
          <w:szCs w:val="28"/>
        </w:rPr>
        <w:t>проекта нормативного правового акта</w:t>
      </w:r>
      <w:r w:rsidRPr="0043302E">
        <w:rPr>
          <w:rFonts w:ascii="Times New Roman" w:hAnsi="Times New Roman" w:cs="Times New Roman"/>
          <w:i/>
          <w:sz w:val="28"/>
          <w:szCs w:val="28"/>
        </w:rPr>
        <w:t>:</w:t>
      </w:r>
      <w:r w:rsidR="0043302E" w:rsidRPr="0043302E">
        <w:t xml:space="preserve"> </w:t>
      </w:r>
      <w:r w:rsidR="00F454B8">
        <w:rPr>
          <w:rFonts w:ascii="PT Astra Serif" w:hAnsi="PT Astra Serif"/>
          <w:sz w:val="28"/>
          <w:szCs w:val="28"/>
        </w:rPr>
        <w:t>Ус</w:t>
      </w:r>
      <w:r w:rsidR="00660804" w:rsidRPr="00660804">
        <w:rPr>
          <w:rFonts w:ascii="PT Astra Serif" w:hAnsi="PT Astra Serif"/>
          <w:sz w:val="28"/>
          <w:szCs w:val="28"/>
        </w:rPr>
        <w:t xml:space="preserve">транение правовой неопределённости, повышение прозрачности и эффективности мер по защите здоровья населения, а также создание единых и понятных условий для ведения предпринимательской деятельности на территории </w:t>
      </w:r>
      <w:proofErr w:type="spellStart"/>
      <w:r w:rsidR="00660804" w:rsidRPr="00660804">
        <w:rPr>
          <w:rFonts w:ascii="PT Astra Serif" w:hAnsi="PT Astra Serif"/>
          <w:sz w:val="28"/>
          <w:szCs w:val="28"/>
        </w:rPr>
        <w:t>Катайского</w:t>
      </w:r>
      <w:proofErr w:type="spellEnd"/>
      <w:r w:rsidR="00660804" w:rsidRPr="00660804">
        <w:rPr>
          <w:rFonts w:ascii="PT Astra Serif" w:hAnsi="PT Astra Serif"/>
          <w:sz w:val="28"/>
          <w:szCs w:val="28"/>
        </w:rPr>
        <w:t xml:space="preserve"> муниципального округа.</w:t>
      </w:r>
    </w:p>
    <w:p w:rsidR="00E959AC" w:rsidRDefault="00E959AC" w:rsidP="00284B00">
      <w:pPr>
        <w:pStyle w:val="ConsPlusNonformat"/>
        <w:ind w:firstLine="709"/>
        <w:jc w:val="center"/>
        <w:rPr>
          <w:rFonts w:ascii="Times New Roman" w:hAnsi="Times New Roman" w:cs="Times New Roman"/>
          <w:i/>
          <w:szCs w:val="24"/>
        </w:rPr>
      </w:pPr>
    </w:p>
    <w:p w:rsidR="00E959AC" w:rsidRDefault="00E959AC" w:rsidP="00D44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02E">
        <w:rPr>
          <w:rFonts w:ascii="Times New Roman" w:hAnsi="Times New Roman" w:cs="Times New Roman"/>
          <w:i/>
          <w:sz w:val="28"/>
          <w:szCs w:val="28"/>
        </w:rPr>
        <w:t>Круг лиц, на которых будет распространено действие предлагаемого нормативного</w:t>
      </w:r>
      <w:r w:rsidR="00525602" w:rsidRPr="0043302E">
        <w:rPr>
          <w:rFonts w:ascii="Times New Roman" w:hAnsi="Times New Roman" w:cs="Times New Roman"/>
          <w:i/>
          <w:sz w:val="28"/>
          <w:szCs w:val="28"/>
        </w:rPr>
        <w:t xml:space="preserve"> правового </w:t>
      </w:r>
      <w:r w:rsidRPr="0043302E">
        <w:rPr>
          <w:rFonts w:ascii="Times New Roman" w:hAnsi="Times New Roman" w:cs="Times New Roman"/>
          <w:i/>
          <w:sz w:val="28"/>
          <w:szCs w:val="28"/>
        </w:rPr>
        <w:t xml:space="preserve"> акта:</w:t>
      </w:r>
      <w:r w:rsidR="004330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4D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D94D59">
        <w:rPr>
          <w:rFonts w:ascii="Times New Roman" w:hAnsi="Times New Roman" w:cs="Times New Roman"/>
          <w:sz w:val="28"/>
          <w:szCs w:val="28"/>
        </w:rPr>
        <w:t>Катайского</w:t>
      </w:r>
      <w:proofErr w:type="spellEnd"/>
      <w:r w:rsidR="00D94D5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60804">
        <w:rPr>
          <w:rFonts w:ascii="Times New Roman" w:hAnsi="Times New Roman" w:cs="Times New Roman"/>
          <w:sz w:val="28"/>
          <w:szCs w:val="28"/>
        </w:rPr>
        <w:t>,</w:t>
      </w:r>
      <w:r w:rsidR="00660804" w:rsidRPr="00660804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660804">
        <w:rPr>
          <w:rFonts w:ascii="Times New Roman" w:hAnsi="Times New Roman" w:cs="Times New Roman"/>
          <w:sz w:val="28"/>
          <w:szCs w:val="28"/>
        </w:rPr>
        <w:t>е</w:t>
      </w:r>
      <w:r w:rsidR="00660804" w:rsidRPr="00660804">
        <w:rPr>
          <w:rFonts w:ascii="Times New Roman" w:hAnsi="Times New Roman" w:cs="Times New Roman"/>
          <w:sz w:val="28"/>
          <w:szCs w:val="28"/>
        </w:rPr>
        <w:t xml:space="preserve"> лиц</w:t>
      </w:r>
      <w:r w:rsidR="00660804">
        <w:rPr>
          <w:rFonts w:ascii="Times New Roman" w:hAnsi="Times New Roman" w:cs="Times New Roman"/>
          <w:sz w:val="28"/>
          <w:szCs w:val="28"/>
        </w:rPr>
        <w:t>а</w:t>
      </w:r>
      <w:r w:rsidR="00660804" w:rsidRPr="00660804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660804">
        <w:rPr>
          <w:rFonts w:ascii="Times New Roman" w:hAnsi="Times New Roman" w:cs="Times New Roman"/>
          <w:sz w:val="28"/>
          <w:szCs w:val="28"/>
        </w:rPr>
        <w:t>е предприниматели</w:t>
      </w:r>
      <w:r w:rsidR="00660804" w:rsidRPr="00660804">
        <w:rPr>
          <w:rFonts w:ascii="Times New Roman" w:hAnsi="Times New Roman" w:cs="Times New Roman"/>
          <w:sz w:val="28"/>
          <w:szCs w:val="28"/>
        </w:rPr>
        <w:t>, осуществляющи</w:t>
      </w:r>
      <w:r w:rsidR="00660804">
        <w:rPr>
          <w:rFonts w:ascii="Times New Roman" w:hAnsi="Times New Roman" w:cs="Times New Roman"/>
          <w:sz w:val="28"/>
          <w:szCs w:val="28"/>
        </w:rPr>
        <w:t>е</w:t>
      </w:r>
      <w:r w:rsidR="00660804" w:rsidRPr="00660804">
        <w:rPr>
          <w:rFonts w:ascii="Times New Roman" w:hAnsi="Times New Roman" w:cs="Times New Roman"/>
          <w:sz w:val="28"/>
          <w:szCs w:val="28"/>
        </w:rPr>
        <w:t xml:space="preserve"> розничную</w:t>
      </w:r>
      <w:r w:rsidR="00660804">
        <w:rPr>
          <w:rFonts w:ascii="Times New Roman" w:hAnsi="Times New Roman" w:cs="Times New Roman"/>
          <w:sz w:val="28"/>
          <w:szCs w:val="28"/>
        </w:rPr>
        <w:t xml:space="preserve"> продажу алкогольной продукции.</w:t>
      </w:r>
    </w:p>
    <w:p w:rsidR="00E959AC" w:rsidRPr="00284B00" w:rsidRDefault="00E959AC" w:rsidP="00284B00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1B9" w:rsidRDefault="005B777A" w:rsidP="008561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02E">
        <w:rPr>
          <w:rFonts w:ascii="Times New Roman" w:hAnsi="Times New Roman" w:cs="Times New Roman"/>
          <w:i/>
          <w:sz w:val="28"/>
          <w:szCs w:val="28"/>
        </w:rPr>
        <w:t xml:space="preserve">Планируемый срок вступления в силу предлагаемого </w:t>
      </w:r>
      <w:r w:rsidR="00284B00" w:rsidRPr="0043302E">
        <w:rPr>
          <w:rFonts w:ascii="Times New Roman" w:hAnsi="Times New Roman" w:cs="Times New Roman"/>
          <w:i/>
          <w:sz w:val="28"/>
          <w:szCs w:val="28"/>
        </w:rPr>
        <w:t>нормативного правового акта</w:t>
      </w:r>
      <w:r w:rsidRPr="0043302E">
        <w:rPr>
          <w:rFonts w:ascii="Times New Roman" w:hAnsi="Times New Roman" w:cs="Times New Roman"/>
          <w:i/>
          <w:sz w:val="28"/>
          <w:szCs w:val="28"/>
        </w:rPr>
        <w:t>:</w:t>
      </w:r>
      <w:r w:rsidR="004330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0804" w:rsidRPr="00660804">
        <w:rPr>
          <w:rFonts w:ascii="Times New Roman" w:hAnsi="Times New Roman" w:cs="Times New Roman"/>
          <w:sz w:val="28"/>
          <w:szCs w:val="28"/>
        </w:rPr>
        <w:t xml:space="preserve">со дня его обнародования </w:t>
      </w:r>
      <w:r w:rsidR="00CE42A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42B62">
        <w:rPr>
          <w:rFonts w:ascii="Times New Roman" w:hAnsi="Times New Roman" w:cs="Times New Roman"/>
          <w:sz w:val="28"/>
          <w:szCs w:val="28"/>
        </w:rPr>
        <w:t>Администрации</w:t>
      </w:r>
      <w:r w:rsidR="00CE4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2A8">
        <w:rPr>
          <w:rFonts w:ascii="Times New Roman" w:hAnsi="Times New Roman" w:cs="Times New Roman"/>
          <w:sz w:val="28"/>
          <w:szCs w:val="28"/>
        </w:rPr>
        <w:t>Катайского</w:t>
      </w:r>
      <w:proofErr w:type="spellEnd"/>
      <w:r w:rsidR="00142B6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E42A8">
        <w:rPr>
          <w:rFonts w:ascii="Times New Roman" w:hAnsi="Times New Roman" w:cs="Times New Roman"/>
          <w:sz w:val="28"/>
          <w:szCs w:val="28"/>
        </w:rPr>
        <w:t xml:space="preserve"> округа Курганской области «</w:t>
      </w:r>
      <w:r w:rsidR="00660804" w:rsidRPr="00660804">
        <w:rPr>
          <w:rFonts w:ascii="Times New Roman" w:hAnsi="Times New Roman" w:cs="Times New Roman"/>
          <w:sz w:val="28"/>
          <w:szCs w:val="28"/>
        </w:rPr>
        <w:t xml:space="preserve"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="00660804" w:rsidRPr="00660804">
        <w:rPr>
          <w:rFonts w:ascii="Times New Roman" w:hAnsi="Times New Roman" w:cs="Times New Roman"/>
          <w:sz w:val="28"/>
          <w:szCs w:val="28"/>
        </w:rPr>
        <w:t>Катайского</w:t>
      </w:r>
      <w:proofErr w:type="spellEnd"/>
      <w:r w:rsidR="00660804" w:rsidRPr="00660804">
        <w:rPr>
          <w:rFonts w:ascii="Times New Roman" w:hAnsi="Times New Roman" w:cs="Times New Roman"/>
          <w:sz w:val="28"/>
          <w:szCs w:val="28"/>
        </w:rPr>
        <w:t xml:space="preserve"> муниципального округа Курганской области</w:t>
      </w:r>
      <w:r w:rsidR="00B51113" w:rsidRPr="00B51113">
        <w:rPr>
          <w:rFonts w:ascii="Times New Roman" w:hAnsi="Times New Roman" w:cs="Times New Roman"/>
          <w:sz w:val="28"/>
          <w:szCs w:val="28"/>
        </w:rPr>
        <w:t>»</w:t>
      </w:r>
      <w:r w:rsidR="00CE42A8">
        <w:rPr>
          <w:rFonts w:ascii="Times New Roman" w:hAnsi="Times New Roman" w:cs="Times New Roman"/>
          <w:sz w:val="28"/>
          <w:szCs w:val="28"/>
        </w:rPr>
        <w:t>.</w:t>
      </w:r>
    </w:p>
    <w:p w:rsidR="00856184" w:rsidRPr="00856184" w:rsidRDefault="00856184" w:rsidP="008561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77A" w:rsidRDefault="005B777A">
      <w:pPr>
        <w:rPr>
          <w:rFonts w:cs="Times New Roman"/>
        </w:rPr>
      </w:pPr>
    </w:p>
    <w:sectPr w:rsidR="005B777A" w:rsidSect="00D573ED">
      <w:pgSz w:w="11906" w:h="16838"/>
      <w:pgMar w:top="1134" w:right="567" w:bottom="1134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35" w:rsidRDefault="00311E35" w:rsidP="00F85DC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1E35" w:rsidRDefault="00311E35" w:rsidP="00F85DC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35" w:rsidRDefault="00311E35" w:rsidP="00F85DC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1E35" w:rsidRDefault="00311E35" w:rsidP="00F85DC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2E0"/>
    <w:rsid w:val="00002F42"/>
    <w:rsid w:val="00012A22"/>
    <w:rsid w:val="000424D4"/>
    <w:rsid w:val="000447B1"/>
    <w:rsid w:val="000675DB"/>
    <w:rsid w:val="001029AA"/>
    <w:rsid w:val="0010523F"/>
    <w:rsid w:val="0010673B"/>
    <w:rsid w:val="001110F3"/>
    <w:rsid w:val="001111D5"/>
    <w:rsid w:val="00142B62"/>
    <w:rsid w:val="001A530A"/>
    <w:rsid w:val="001A627E"/>
    <w:rsid w:val="001C2163"/>
    <w:rsid w:val="001D4BE8"/>
    <w:rsid w:val="001D6AAB"/>
    <w:rsid w:val="001E3D07"/>
    <w:rsid w:val="002458AD"/>
    <w:rsid w:val="0026061D"/>
    <w:rsid w:val="00284B00"/>
    <w:rsid w:val="002863A1"/>
    <w:rsid w:val="002A2339"/>
    <w:rsid w:val="002D2F8F"/>
    <w:rsid w:val="002D4391"/>
    <w:rsid w:val="003052A2"/>
    <w:rsid w:val="00311E35"/>
    <w:rsid w:val="0031459D"/>
    <w:rsid w:val="0032116B"/>
    <w:rsid w:val="00340723"/>
    <w:rsid w:val="003459C6"/>
    <w:rsid w:val="00397942"/>
    <w:rsid w:val="003D4935"/>
    <w:rsid w:val="004137C6"/>
    <w:rsid w:val="00420464"/>
    <w:rsid w:val="0043302E"/>
    <w:rsid w:val="00442413"/>
    <w:rsid w:val="00464234"/>
    <w:rsid w:val="004673D5"/>
    <w:rsid w:val="00471331"/>
    <w:rsid w:val="00481D45"/>
    <w:rsid w:val="004B420B"/>
    <w:rsid w:val="004C33A8"/>
    <w:rsid w:val="004D3279"/>
    <w:rsid w:val="004F33F7"/>
    <w:rsid w:val="004F5786"/>
    <w:rsid w:val="00500BC3"/>
    <w:rsid w:val="00506CD5"/>
    <w:rsid w:val="005229A6"/>
    <w:rsid w:val="005237FF"/>
    <w:rsid w:val="00525602"/>
    <w:rsid w:val="00531E97"/>
    <w:rsid w:val="0058719D"/>
    <w:rsid w:val="005B777A"/>
    <w:rsid w:val="005E63E3"/>
    <w:rsid w:val="005F5522"/>
    <w:rsid w:val="005F727A"/>
    <w:rsid w:val="0060759B"/>
    <w:rsid w:val="00613E19"/>
    <w:rsid w:val="00641DA7"/>
    <w:rsid w:val="00660804"/>
    <w:rsid w:val="006652E0"/>
    <w:rsid w:val="00743BD0"/>
    <w:rsid w:val="00766E4D"/>
    <w:rsid w:val="007B586C"/>
    <w:rsid w:val="007C2F0A"/>
    <w:rsid w:val="008159F3"/>
    <w:rsid w:val="00856184"/>
    <w:rsid w:val="00863068"/>
    <w:rsid w:val="00864433"/>
    <w:rsid w:val="0088074A"/>
    <w:rsid w:val="00887F36"/>
    <w:rsid w:val="008B2CE9"/>
    <w:rsid w:val="008B468C"/>
    <w:rsid w:val="009064D0"/>
    <w:rsid w:val="00910674"/>
    <w:rsid w:val="009319DE"/>
    <w:rsid w:val="00972B78"/>
    <w:rsid w:val="00982D6F"/>
    <w:rsid w:val="009955A7"/>
    <w:rsid w:val="009D4668"/>
    <w:rsid w:val="009F4CB7"/>
    <w:rsid w:val="009F6971"/>
    <w:rsid w:val="00A1525A"/>
    <w:rsid w:val="00A21EFF"/>
    <w:rsid w:val="00A2604E"/>
    <w:rsid w:val="00AE40EE"/>
    <w:rsid w:val="00B00E3A"/>
    <w:rsid w:val="00B51113"/>
    <w:rsid w:val="00B51235"/>
    <w:rsid w:val="00B973CF"/>
    <w:rsid w:val="00BC187D"/>
    <w:rsid w:val="00C1087A"/>
    <w:rsid w:val="00C36A6E"/>
    <w:rsid w:val="00C70329"/>
    <w:rsid w:val="00C72B23"/>
    <w:rsid w:val="00CD6177"/>
    <w:rsid w:val="00CE42A8"/>
    <w:rsid w:val="00CE6783"/>
    <w:rsid w:val="00D1164F"/>
    <w:rsid w:val="00D35A19"/>
    <w:rsid w:val="00D441B9"/>
    <w:rsid w:val="00D573ED"/>
    <w:rsid w:val="00D94D59"/>
    <w:rsid w:val="00DB7C8C"/>
    <w:rsid w:val="00DE1A34"/>
    <w:rsid w:val="00E056BF"/>
    <w:rsid w:val="00E24DBD"/>
    <w:rsid w:val="00E91CB5"/>
    <w:rsid w:val="00E959AC"/>
    <w:rsid w:val="00EB1471"/>
    <w:rsid w:val="00EB6393"/>
    <w:rsid w:val="00ED57D7"/>
    <w:rsid w:val="00F20083"/>
    <w:rsid w:val="00F256A2"/>
    <w:rsid w:val="00F454B8"/>
    <w:rsid w:val="00F61B79"/>
    <w:rsid w:val="00F85DCF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586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7B586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7B586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7B58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0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00E3A"/>
    <w:rPr>
      <w:rFonts w:ascii="Tahoma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5F5522"/>
    <w:rPr>
      <w:rFonts w:eastAsia="Times New Roman" w:cs="Calibri"/>
      <w:sz w:val="22"/>
      <w:szCs w:val="22"/>
    </w:rPr>
  </w:style>
  <w:style w:type="paragraph" w:styleId="a7">
    <w:name w:val="header"/>
    <w:basedOn w:val="a"/>
    <w:link w:val="a8"/>
    <w:uiPriority w:val="99"/>
    <w:rsid w:val="00F8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F85DCF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F8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85DCF"/>
    <w:rPr>
      <w:rFonts w:eastAsia="Times New Roman"/>
      <w:lang w:eastAsia="ru-RU"/>
    </w:rPr>
  </w:style>
  <w:style w:type="character" w:styleId="ab">
    <w:name w:val="line number"/>
    <w:basedOn w:val="a0"/>
    <w:uiPriority w:val="99"/>
    <w:semiHidden/>
    <w:rsid w:val="00397942"/>
  </w:style>
  <w:style w:type="character" w:styleId="ac">
    <w:name w:val="Hyperlink"/>
    <w:uiPriority w:val="99"/>
    <w:unhideWhenUsed/>
    <w:rsid w:val="00BC18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cono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МЭР РФ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Дёшин Роман Борисович</dc:creator>
  <cp:keywords/>
  <dc:description/>
  <cp:lastModifiedBy>user</cp:lastModifiedBy>
  <cp:revision>30</cp:revision>
  <cp:lastPrinted>2026-05-04T04:41:00Z</cp:lastPrinted>
  <dcterms:created xsi:type="dcterms:W3CDTF">2016-07-29T11:39:00Z</dcterms:created>
  <dcterms:modified xsi:type="dcterms:W3CDTF">2026-05-04T04:53:00Z</dcterms:modified>
</cp:coreProperties>
</file>