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64C" w:rsidRDefault="001A364C" w:rsidP="001A364C">
      <w:pPr>
        <w:jc w:val="center"/>
        <w:rPr>
          <w:rFonts w:ascii="PT Astra Sans" w:hAnsi="PT Astra Sans"/>
          <w:b/>
          <w:sz w:val="36"/>
          <w:szCs w:val="36"/>
        </w:rPr>
      </w:pPr>
      <w:r>
        <w:rPr>
          <w:rFonts w:ascii="PT Astra Sans" w:hAnsi="PT Astra Sans"/>
          <w:b/>
          <w:sz w:val="36"/>
          <w:szCs w:val="36"/>
        </w:rPr>
        <w:t xml:space="preserve">Администрация </w:t>
      </w:r>
    </w:p>
    <w:p w:rsidR="001A364C" w:rsidRDefault="001A364C" w:rsidP="001A364C">
      <w:pPr>
        <w:jc w:val="center"/>
        <w:rPr>
          <w:rFonts w:ascii="PT Astra Sans" w:hAnsi="PT Astra Sans"/>
          <w:b/>
          <w:sz w:val="36"/>
          <w:szCs w:val="36"/>
        </w:rPr>
      </w:pPr>
      <w:r>
        <w:rPr>
          <w:rFonts w:ascii="PT Astra Sans" w:hAnsi="PT Astra Sans"/>
          <w:b/>
          <w:sz w:val="36"/>
          <w:szCs w:val="36"/>
        </w:rPr>
        <w:t>Белозерского муниципального округа</w:t>
      </w:r>
    </w:p>
    <w:p w:rsidR="001A364C" w:rsidRDefault="001A364C" w:rsidP="001A364C">
      <w:pPr>
        <w:jc w:val="center"/>
        <w:rPr>
          <w:rFonts w:ascii="PT Astra Sans" w:hAnsi="PT Astra Sans"/>
          <w:b/>
          <w:sz w:val="36"/>
          <w:szCs w:val="36"/>
        </w:rPr>
      </w:pPr>
      <w:r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1A364C" w:rsidRDefault="001A364C" w:rsidP="001A364C">
      <w:pPr>
        <w:jc w:val="center"/>
        <w:rPr>
          <w:rFonts w:ascii="PT Astra Sans" w:hAnsi="PT Astra Sans"/>
        </w:rPr>
      </w:pPr>
    </w:p>
    <w:p w:rsidR="001A364C" w:rsidRDefault="001A364C" w:rsidP="001A364C">
      <w:pPr>
        <w:jc w:val="center"/>
        <w:rPr>
          <w:rFonts w:ascii="PT Astra Sans" w:hAnsi="PT Astra Sans"/>
        </w:rPr>
      </w:pPr>
    </w:p>
    <w:p w:rsidR="001A364C" w:rsidRDefault="001A364C" w:rsidP="001A364C">
      <w:pPr>
        <w:jc w:val="center"/>
        <w:rPr>
          <w:rFonts w:ascii="PT Astra Sans" w:hAnsi="PT Astra Sans"/>
          <w:b/>
          <w:sz w:val="52"/>
          <w:szCs w:val="52"/>
        </w:rPr>
      </w:pPr>
      <w:r>
        <w:rPr>
          <w:rFonts w:ascii="PT Astra Sans" w:hAnsi="PT Astra Sans"/>
          <w:b/>
          <w:sz w:val="52"/>
          <w:szCs w:val="52"/>
        </w:rPr>
        <w:t>ПОСТАНОВЛЕНИЕ</w:t>
      </w:r>
    </w:p>
    <w:p w:rsidR="001A364C" w:rsidRDefault="001A364C" w:rsidP="001A364C">
      <w:pPr>
        <w:rPr>
          <w:rFonts w:ascii="PT Astra Sans" w:hAnsi="PT Astra Sans"/>
        </w:rPr>
      </w:pPr>
    </w:p>
    <w:p w:rsidR="001A364C" w:rsidRDefault="001A364C" w:rsidP="001A364C">
      <w:pPr>
        <w:rPr>
          <w:rFonts w:ascii="PT Astra Sans" w:hAnsi="PT Astra Sans"/>
        </w:rPr>
      </w:pPr>
      <w:r>
        <w:rPr>
          <w:rFonts w:ascii="PT Astra Sans" w:hAnsi="PT Astra Sans"/>
        </w:rPr>
        <w:t>от «</w:t>
      </w:r>
      <w:r w:rsidR="00B468EE">
        <w:rPr>
          <w:rFonts w:ascii="PT Astra Sans" w:hAnsi="PT Astra Sans"/>
        </w:rPr>
        <w:t>02</w:t>
      </w:r>
      <w:r>
        <w:rPr>
          <w:rFonts w:ascii="PT Astra Sans" w:hAnsi="PT Astra Sans"/>
        </w:rPr>
        <w:t>»</w:t>
      </w:r>
      <w:r w:rsidR="00B468EE">
        <w:rPr>
          <w:rFonts w:ascii="PT Astra Sans" w:hAnsi="PT Astra Sans"/>
        </w:rPr>
        <w:t xml:space="preserve"> июня</w:t>
      </w:r>
      <w:bookmarkStart w:id="0" w:name="_GoBack"/>
      <w:bookmarkEnd w:id="0"/>
      <w:r>
        <w:rPr>
          <w:rFonts w:ascii="PT Astra Sans" w:hAnsi="PT Astra Sans"/>
        </w:rPr>
        <w:t xml:space="preserve"> 2026 года № </w:t>
      </w:r>
      <w:r w:rsidR="00B468EE">
        <w:rPr>
          <w:rFonts w:ascii="PT Astra Sans" w:hAnsi="PT Astra Sans"/>
        </w:rPr>
        <w:t>364</w:t>
      </w:r>
    </w:p>
    <w:p w:rsidR="001A364C" w:rsidRDefault="001A364C" w:rsidP="001A364C">
      <w:pPr>
        <w:rPr>
          <w:rFonts w:ascii="PT Astra Sans" w:hAnsi="PT Astra Sans"/>
          <w:sz w:val="20"/>
          <w:szCs w:val="20"/>
        </w:rPr>
      </w:pPr>
      <w:r>
        <w:rPr>
          <w:rFonts w:ascii="PT Astra Sans" w:hAnsi="PT Astra Sans"/>
          <w:sz w:val="20"/>
          <w:szCs w:val="20"/>
        </w:rPr>
        <w:t xml:space="preserve">                             с. Белозерское</w:t>
      </w:r>
    </w:p>
    <w:p w:rsidR="001A364C" w:rsidRDefault="001A364C" w:rsidP="001A364C">
      <w:pPr>
        <w:rPr>
          <w:rFonts w:ascii="PT Astra Sans" w:hAnsi="PT Astra Sans"/>
          <w:sz w:val="20"/>
          <w:szCs w:val="20"/>
        </w:rPr>
      </w:pPr>
    </w:p>
    <w:p w:rsidR="001A364C" w:rsidRDefault="001A364C" w:rsidP="001A364C">
      <w:pPr>
        <w:jc w:val="center"/>
        <w:rPr>
          <w:rFonts w:ascii="PT Astra Sans" w:hAnsi="PT Astra Sans"/>
          <w:b/>
        </w:rPr>
      </w:pPr>
    </w:p>
    <w:p w:rsidR="001A364C" w:rsidRDefault="001A364C" w:rsidP="001A364C">
      <w:pPr>
        <w:jc w:val="center"/>
        <w:rPr>
          <w:rFonts w:ascii="PT Astra Sans" w:hAnsi="PT Astra Sans"/>
          <w:b/>
        </w:rPr>
      </w:pPr>
      <w:r>
        <w:rPr>
          <w:rFonts w:ascii="PT Astra Sans" w:hAnsi="PT Astra Sans"/>
          <w:b/>
        </w:rPr>
        <w:t xml:space="preserve">О внесении изменения в постановление Администрации Белозерского муниципального округа Курганской области от 18 октября 2022 года № 275 «Об утверждении схемы размещения нестационарных торговых объектов на территории Белозерского муниципального округа» </w:t>
      </w:r>
    </w:p>
    <w:p w:rsidR="001A364C" w:rsidRDefault="001A364C" w:rsidP="001A364C">
      <w:pPr>
        <w:jc w:val="center"/>
        <w:rPr>
          <w:rFonts w:ascii="PT Astra Sans" w:hAnsi="PT Astra Sans"/>
          <w:b/>
        </w:rPr>
      </w:pPr>
    </w:p>
    <w:p w:rsidR="001A364C" w:rsidRDefault="001A364C" w:rsidP="001A364C">
      <w:pPr>
        <w:ind w:firstLine="709"/>
        <w:jc w:val="both"/>
        <w:rPr>
          <w:rFonts w:ascii="PT Astra Sans" w:hAnsi="PT Astra Sans" w:cs="Arial"/>
        </w:rPr>
      </w:pPr>
      <w:r>
        <w:rPr>
          <w:rFonts w:ascii="PT Astra Sans" w:hAnsi="PT Astra Sans" w:cs="Arial"/>
        </w:rPr>
        <w:t xml:space="preserve">В   соответствии   с  решением Думы Белозерского муниципального округа Курганской области от 25 ноября 2022 года № 281 «Об утверждении Положения о порядке размещения нестационарных торговых объектов </w:t>
      </w:r>
      <w:r>
        <w:rPr>
          <w:rFonts w:ascii="PT Astra Sans" w:hAnsi="PT Astra Sans"/>
        </w:rPr>
        <w:t>на территории  Белозерского муниципального округа Курганской области</w:t>
      </w:r>
      <w:r>
        <w:rPr>
          <w:rFonts w:ascii="PT Astra Sans" w:hAnsi="PT Astra Sans" w:cs="Arial"/>
        </w:rPr>
        <w:t xml:space="preserve">», </w:t>
      </w:r>
      <w:r w:rsidR="00AF6E6B">
        <w:rPr>
          <w:rFonts w:ascii="PT Astra Sans" w:hAnsi="PT Astra Sans" w:cs="Arial"/>
        </w:rPr>
        <w:t xml:space="preserve">протоколом </w:t>
      </w:r>
      <w:r>
        <w:rPr>
          <w:rFonts w:ascii="PT Astra Sans" w:hAnsi="PT Astra Sans"/>
        </w:rPr>
        <w:t xml:space="preserve">заседания комиссии по внесению изменений в схему размещения нестационарных торговых объектов  на территории Белозерского муниципального округа </w:t>
      </w:r>
      <w:r>
        <w:rPr>
          <w:rFonts w:ascii="PT Astra Sans" w:hAnsi="PT Astra Sans" w:cs="Arial"/>
        </w:rPr>
        <w:t>от 01 июня 2026 года</w:t>
      </w:r>
      <w:r w:rsidR="00526D23">
        <w:rPr>
          <w:rFonts w:ascii="PT Astra Sans" w:hAnsi="PT Astra Sans" w:cs="Arial"/>
        </w:rPr>
        <w:t xml:space="preserve"> № 1</w:t>
      </w:r>
      <w:r>
        <w:rPr>
          <w:rFonts w:ascii="PT Astra Sans" w:hAnsi="PT Astra Sans" w:cs="Arial"/>
        </w:rPr>
        <w:t xml:space="preserve">, Администрация Белозерского муниципального округа </w:t>
      </w:r>
    </w:p>
    <w:p w:rsidR="001A364C" w:rsidRDefault="001A364C" w:rsidP="001A364C">
      <w:pPr>
        <w:jc w:val="both"/>
        <w:rPr>
          <w:rFonts w:ascii="PT Astra Sans" w:hAnsi="PT Astra Sans"/>
        </w:rPr>
      </w:pPr>
      <w:r>
        <w:rPr>
          <w:rFonts w:ascii="PT Astra Sans" w:hAnsi="PT Astra Sans" w:cs="Arial"/>
        </w:rPr>
        <w:t>ПОСТАНОВЛЯЕТ:</w:t>
      </w:r>
    </w:p>
    <w:p w:rsidR="001A364C" w:rsidRDefault="001A364C" w:rsidP="001A364C">
      <w:pPr>
        <w:pStyle w:val="a3"/>
        <w:numPr>
          <w:ilvl w:val="0"/>
          <w:numId w:val="1"/>
        </w:numPr>
        <w:ind w:left="0"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Внести в постановление </w:t>
      </w:r>
      <w:r>
        <w:rPr>
          <w:rFonts w:ascii="PT Astra Sans" w:hAnsi="PT Astra Sans" w:cs="Arial"/>
        </w:rPr>
        <w:t xml:space="preserve">Администрации Белозерского муниципального округа от 18 октября 2022 года № 275 «Об </w:t>
      </w:r>
      <w:r>
        <w:rPr>
          <w:rFonts w:ascii="PT Astra Sans" w:hAnsi="PT Astra Sans"/>
        </w:rPr>
        <w:t>утверждении схемы размещения нестационарных торговых объектов</w:t>
      </w:r>
      <w:r>
        <w:rPr>
          <w:rFonts w:ascii="PT Astra Sans" w:hAnsi="PT Astra Sans"/>
          <w:b/>
        </w:rPr>
        <w:t xml:space="preserve"> </w:t>
      </w:r>
      <w:r>
        <w:rPr>
          <w:rFonts w:ascii="PT Astra Sans" w:hAnsi="PT Astra Sans" w:cs="Arial"/>
        </w:rPr>
        <w:t>на территории Белозерского муниципального округа»</w:t>
      </w:r>
      <w:r>
        <w:rPr>
          <w:rFonts w:ascii="PT Astra Sans" w:hAnsi="PT Astra Sans"/>
        </w:rPr>
        <w:t xml:space="preserve"> следующее изменение:</w:t>
      </w:r>
    </w:p>
    <w:p w:rsidR="001A364C" w:rsidRDefault="001A364C" w:rsidP="00AF6E6B">
      <w:pPr>
        <w:pStyle w:val="a3"/>
        <w:ind w:left="0"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>-</w:t>
      </w:r>
      <w:r w:rsidR="00412044">
        <w:rPr>
          <w:rFonts w:ascii="PT Astra Sans" w:hAnsi="PT Astra Sans"/>
        </w:rPr>
        <w:t xml:space="preserve"> </w:t>
      </w:r>
      <w:r w:rsidR="003A3C59">
        <w:rPr>
          <w:rFonts w:ascii="PT Astra Sans" w:hAnsi="PT Astra Sans"/>
        </w:rPr>
        <w:t xml:space="preserve">приложение </w:t>
      </w:r>
      <w:r w:rsidR="00526D23">
        <w:rPr>
          <w:rFonts w:ascii="PT Astra Sans" w:hAnsi="PT Astra Sans"/>
        </w:rPr>
        <w:t xml:space="preserve">настоящего постановления </w:t>
      </w:r>
      <w:r w:rsidR="003A3C59">
        <w:rPr>
          <w:rFonts w:ascii="PT Astra Sans" w:hAnsi="PT Astra Sans"/>
        </w:rPr>
        <w:t>дополнить пунктом 1</w:t>
      </w:r>
      <w:r w:rsidR="00526D23">
        <w:rPr>
          <w:rFonts w:ascii="PT Astra Sans" w:hAnsi="PT Astra Sans"/>
        </w:rPr>
        <w:t>4</w:t>
      </w:r>
      <w:r w:rsidR="00AF6E6B">
        <w:rPr>
          <w:rFonts w:ascii="PT Astra Sans" w:hAnsi="PT Astra Sans"/>
        </w:rPr>
        <w:t xml:space="preserve"> следующего </w:t>
      </w:r>
      <w:r w:rsidR="003A3C59">
        <w:rPr>
          <w:rFonts w:ascii="PT Astra Sans" w:hAnsi="PT Astra Sans"/>
        </w:rPr>
        <w:t>содержания</w:t>
      </w:r>
      <w:r>
        <w:rPr>
          <w:rFonts w:ascii="PT Astra Sans" w:hAnsi="PT Astra Sans"/>
        </w:rPr>
        <w:t>:</w:t>
      </w:r>
    </w:p>
    <w:p w:rsidR="001A364C" w:rsidRDefault="001A364C" w:rsidP="001A364C">
      <w:pPr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 « </w:t>
      </w:r>
    </w:p>
    <w:tbl>
      <w:tblPr>
        <w:tblStyle w:val="a4"/>
        <w:tblW w:w="9067" w:type="dxa"/>
        <w:tblLayout w:type="fixed"/>
        <w:tblLook w:val="04A0" w:firstRow="1" w:lastRow="0" w:firstColumn="1" w:lastColumn="0" w:noHBand="0" w:noVBand="1"/>
      </w:tblPr>
      <w:tblGrid>
        <w:gridCol w:w="561"/>
        <w:gridCol w:w="2126"/>
        <w:gridCol w:w="1561"/>
        <w:gridCol w:w="850"/>
        <w:gridCol w:w="1418"/>
        <w:gridCol w:w="1276"/>
        <w:gridCol w:w="1275"/>
      </w:tblGrid>
      <w:tr w:rsidR="00412044" w:rsidTr="00AF6E6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44" w:rsidRDefault="00412044" w:rsidP="00526D23">
            <w:pPr>
              <w:jc w:val="center"/>
              <w:rPr>
                <w:rFonts w:ascii="PT Astra Sans" w:hAnsi="PT Astra Sans"/>
                <w:lang w:eastAsia="en-US"/>
              </w:rPr>
            </w:pPr>
            <w:r>
              <w:rPr>
                <w:rFonts w:ascii="PT Astra Sans" w:hAnsi="PT Astra Sans"/>
                <w:lang w:eastAsia="en-US"/>
              </w:rPr>
              <w:t>1</w:t>
            </w:r>
            <w:r w:rsidR="00526D23">
              <w:rPr>
                <w:rFonts w:ascii="PT Astra Sans" w:hAnsi="PT Astra Sans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44" w:rsidRDefault="00412044" w:rsidP="00EA55FA">
            <w:pPr>
              <w:jc w:val="center"/>
              <w:rPr>
                <w:rFonts w:ascii="PT Astra Sans" w:hAnsi="PT Astra Sans"/>
                <w:lang w:eastAsia="en-US"/>
              </w:rPr>
            </w:pPr>
            <w:r>
              <w:rPr>
                <w:rFonts w:ascii="PT Astra Sans" w:hAnsi="PT Astra Sans"/>
                <w:lang w:eastAsia="en-US"/>
              </w:rPr>
              <w:t xml:space="preserve">Курганская обл., Белозерский МО, </w:t>
            </w:r>
          </w:p>
          <w:p w:rsidR="00412044" w:rsidRDefault="00412044" w:rsidP="003A3C59">
            <w:pPr>
              <w:jc w:val="center"/>
              <w:rPr>
                <w:rFonts w:ascii="PT Astra Sans" w:hAnsi="PT Astra Sans"/>
                <w:lang w:eastAsia="en-US"/>
              </w:rPr>
            </w:pPr>
            <w:proofErr w:type="spellStart"/>
            <w:r>
              <w:rPr>
                <w:rFonts w:ascii="PT Astra Sans" w:hAnsi="PT Astra Sans"/>
                <w:lang w:eastAsia="en-US"/>
              </w:rPr>
              <w:t>с.Рычково</w:t>
            </w:r>
            <w:proofErr w:type="spellEnd"/>
            <w:r>
              <w:rPr>
                <w:rFonts w:ascii="PT Astra Sans" w:hAnsi="PT Astra Sans"/>
                <w:lang w:eastAsia="en-US"/>
              </w:rPr>
              <w:t>, ул. Центральная, земельный участок 2У (казачье подворье) 45:02:061301:878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44" w:rsidRDefault="00412044" w:rsidP="00EA55FA">
            <w:pPr>
              <w:jc w:val="center"/>
              <w:rPr>
                <w:rFonts w:ascii="PT Astra Sans" w:hAnsi="PT Astra Sans"/>
                <w:lang w:eastAsia="en-US"/>
              </w:rPr>
            </w:pPr>
            <w:r>
              <w:rPr>
                <w:rFonts w:ascii="PT Astra Sans" w:hAnsi="PT Astra Sans"/>
                <w:lang w:eastAsia="en-US"/>
              </w:rPr>
              <w:t>муниципальная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44" w:rsidRDefault="00412044" w:rsidP="00EA55FA">
            <w:pPr>
              <w:jc w:val="center"/>
              <w:rPr>
                <w:rFonts w:ascii="PT Astra Sans" w:hAnsi="PT Astra Sans"/>
                <w:lang w:eastAsia="en-US"/>
              </w:rPr>
            </w:pPr>
            <w:r>
              <w:rPr>
                <w:rFonts w:ascii="PT Astra Sans" w:hAnsi="PT Astra Sans"/>
                <w:lang w:eastAsia="en-US"/>
              </w:rPr>
              <w:t>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44" w:rsidRDefault="00412044" w:rsidP="00EA55FA">
            <w:pPr>
              <w:jc w:val="center"/>
              <w:rPr>
                <w:rFonts w:ascii="PT Astra Sans" w:hAnsi="PT Astra Sans"/>
                <w:lang w:eastAsia="en-US"/>
              </w:rPr>
            </w:pPr>
            <w:r>
              <w:rPr>
                <w:rFonts w:ascii="PT Astra Sans" w:hAnsi="PT Astra Sans"/>
                <w:lang w:eastAsia="en-US"/>
              </w:rPr>
              <w:t>До 18.10.2029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44" w:rsidRDefault="00412044" w:rsidP="00EA55FA">
            <w:pPr>
              <w:jc w:val="center"/>
              <w:rPr>
                <w:rFonts w:ascii="PT Astra Sans" w:hAnsi="PT Astra Sans"/>
                <w:lang w:eastAsia="en-US"/>
              </w:rPr>
            </w:pPr>
            <w:r>
              <w:rPr>
                <w:rFonts w:ascii="PT Astra Sans" w:hAnsi="PT Astra Sans"/>
                <w:lang w:eastAsia="en-US"/>
              </w:rPr>
              <w:t>Общественное питание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44" w:rsidRDefault="00412044" w:rsidP="00EA55FA">
            <w:pPr>
              <w:jc w:val="center"/>
              <w:rPr>
                <w:rFonts w:ascii="PT Astra Sans" w:hAnsi="PT Astra Sans"/>
                <w:lang w:eastAsia="en-US"/>
              </w:rPr>
            </w:pPr>
            <w:r>
              <w:rPr>
                <w:rFonts w:ascii="PT Astra Sans" w:hAnsi="PT Astra Sans"/>
                <w:lang w:eastAsia="en-US"/>
              </w:rPr>
              <w:t>Место свободно</w:t>
            </w:r>
          </w:p>
        </w:tc>
      </w:tr>
    </w:tbl>
    <w:p w:rsidR="001A364C" w:rsidRDefault="001A364C" w:rsidP="001A364C">
      <w:pPr>
        <w:jc w:val="right"/>
        <w:rPr>
          <w:rFonts w:ascii="PT Astra Sans" w:hAnsi="PT Astra Sans"/>
        </w:rPr>
      </w:pPr>
      <w:r>
        <w:rPr>
          <w:rFonts w:ascii="PT Astra Sans" w:hAnsi="PT Astra Sans"/>
        </w:rPr>
        <w:t>».</w:t>
      </w:r>
    </w:p>
    <w:p w:rsidR="001A364C" w:rsidRDefault="001A364C" w:rsidP="001A364C">
      <w:pPr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          2. Разместить настоящее постановление на официальном сайте Администрации Белозерского муниципального округа в информационно-телекоммуникационной сети Интернет.</w:t>
      </w:r>
    </w:p>
    <w:p w:rsidR="001A364C" w:rsidRDefault="001A364C" w:rsidP="001A364C">
      <w:pPr>
        <w:ind w:hanging="360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               3. Контроль за выполнением настоящего постановления возложить на первого заместителя Главы Белозерского муниципального округа, начальника управления экономической политики.</w:t>
      </w:r>
    </w:p>
    <w:p w:rsidR="001A364C" w:rsidRDefault="001A364C" w:rsidP="001A364C">
      <w:pPr>
        <w:rPr>
          <w:rFonts w:ascii="PT Astra Sans" w:hAnsi="PT Astra Sans"/>
        </w:rPr>
      </w:pPr>
    </w:p>
    <w:p w:rsidR="001A364C" w:rsidRDefault="001A364C" w:rsidP="001A364C">
      <w:pPr>
        <w:rPr>
          <w:rFonts w:ascii="PT Astra Sans" w:hAnsi="PT Astra Sans"/>
        </w:rPr>
      </w:pPr>
      <w:r>
        <w:rPr>
          <w:rFonts w:ascii="PT Astra Sans" w:hAnsi="PT Astra Sans"/>
        </w:rPr>
        <w:t xml:space="preserve">Глава </w:t>
      </w:r>
    </w:p>
    <w:p w:rsidR="001A364C" w:rsidRDefault="001A364C" w:rsidP="001A364C">
      <w:pPr>
        <w:rPr>
          <w:rFonts w:ascii="PT Astra Sans" w:hAnsi="PT Astra Sans"/>
        </w:rPr>
      </w:pPr>
      <w:r>
        <w:rPr>
          <w:rFonts w:ascii="PT Astra Sans" w:hAnsi="PT Astra Sans"/>
        </w:rPr>
        <w:t xml:space="preserve">Белозерского муниципального округа                                               </w:t>
      </w:r>
      <w:r w:rsidR="00412044">
        <w:rPr>
          <w:rFonts w:ascii="PT Astra Sans" w:hAnsi="PT Astra Sans"/>
        </w:rPr>
        <w:t xml:space="preserve">             </w:t>
      </w:r>
      <w:r>
        <w:rPr>
          <w:rFonts w:ascii="PT Astra Sans" w:hAnsi="PT Astra Sans"/>
        </w:rPr>
        <w:t>Н.А. Богданова</w:t>
      </w:r>
    </w:p>
    <w:p w:rsidR="001A364C" w:rsidRDefault="001A364C" w:rsidP="001A364C"/>
    <w:p w:rsidR="009853B2" w:rsidRDefault="009853B2"/>
    <w:sectPr w:rsidR="009853B2" w:rsidSect="0041204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1122A"/>
    <w:multiLevelType w:val="hybridMultilevel"/>
    <w:tmpl w:val="FA541DB8"/>
    <w:lvl w:ilvl="0" w:tplc="8B14EFB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49"/>
    <w:rsid w:val="001A364C"/>
    <w:rsid w:val="003A3C59"/>
    <w:rsid w:val="00412044"/>
    <w:rsid w:val="00526D23"/>
    <w:rsid w:val="009853B2"/>
    <w:rsid w:val="00AF6E6B"/>
    <w:rsid w:val="00B20E49"/>
    <w:rsid w:val="00B4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4D18C-4BC9-447F-A5BE-C024B2D8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64C"/>
    <w:pPr>
      <w:ind w:left="720"/>
      <w:contextualSpacing/>
    </w:pPr>
  </w:style>
  <w:style w:type="table" w:styleId="a4">
    <w:name w:val="Table Grid"/>
    <w:basedOn w:val="a1"/>
    <w:uiPriority w:val="39"/>
    <w:rsid w:val="001A3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20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20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C88C7-7FE5-4BE6-B681-26346F9B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User-k</dc:creator>
  <cp:keywords/>
  <dc:description/>
  <cp:lastModifiedBy>User-k</cp:lastModifiedBy>
  <cp:revision>6</cp:revision>
  <cp:lastPrinted>2026-06-02T06:04:00Z</cp:lastPrinted>
  <dcterms:created xsi:type="dcterms:W3CDTF">2026-06-01T07:29:00Z</dcterms:created>
  <dcterms:modified xsi:type="dcterms:W3CDTF">2026-06-03T07:04:00Z</dcterms:modified>
</cp:coreProperties>
</file>