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E3533" w14:textId="77777777" w:rsidR="00B93E69" w:rsidRPr="00264204" w:rsidRDefault="00B93E69" w:rsidP="00B93E69">
      <w:pPr>
        <w:spacing w:after="0"/>
        <w:rPr>
          <w:rFonts w:ascii="Arial" w:hAnsi="Arial" w:cs="Arial"/>
          <w:b/>
          <w:sz w:val="24"/>
          <w:szCs w:val="24"/>
        </w:rPr>
      </w:pPr>
      <w:r>
        <w:t xml:space="preserve">                                                                     </w:t>
      </w:r>
      <w:r w:rsidRPr="00264204">
        <w:rPr>
          <w:rFonts w:ascii="Arial" w:hAnsi="Arial" w:cs="Arial"/>
          <w:sz w:val="24"/>
          <w:szCs w:val="24"/>
        </w:rPr>
        <w:t xml:space="preserve">  </w:t>
      </w:r>
      <w:r w:rsidRPr="00264204">
        <w:rPr>
          <w:rFonts w:ascii="Arial" w:hAnsi="Arial" w:cs="Arial"/>
          <w:b/>
          <w:sz w:val="24"/>
          <w:szCs w:val="24"/>
        </w:rPr>
        <w:t xml:space="preserve">Сводный отчет </w:t>
      </w:r>
    </w:p>
    <w:p w14:paraId="2CFBC8CF" w14:textId="77777777" w:rsidR="007511D0" w:rsidRDefault="00B93E69" w:rsidP="007511D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64204">
        <w:rPr>
          <w:rFonts w:ascii="Arial" w:hAnsi="Arial" w:cs="Arial"/>
          <w:sz w:val="24"/>
          <w:szCs w:val="24"/>
        </w:rPr>
        <w:t>о подготовке проекта нормативно-правового акта –</w:t>
      </w:r>
      <w:r w:rsidR="002166FC">
        <w:rPr>
          <w:rFonts w:ascii="Arial" w:hAnsi="Arial" w:cs="Arial"/>
          <w:sz w:val="24"/>
          <w:szCs w:val="24"/>
        </w:rPr>
        <w:t xml:space="preserve"> </w:t>
      </w:r>
      <w:r w:rsidR="002166FC" w:rsidRPr="002166FC">
        <w:rPr>
          <w:rFonts w:ascii="Arial" w:hAnsi="Arial" w:cs="Arial"/>
          <w:sz w:val="24"/>
          <w:szCs w:val="24"/>
        </w:rPr>
        <w:t xml:space="preserve">постановления  Администрации </w:t>
      </w:r>
      <w:proofErr w:type="spellStart"/>
      <w:r w:rsidR="002166FC"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="002166FC" w:rsidRPr="002166FC">
        <w:rPr>
          <w:rFonts w:ascii="Arial" w:hAnsi="Arial" w:cs="Arial"/>
          <w:sz w:val="24"/>
          <w:szCs w:val="24"/>
        </w:rPr>
        <w:t xml:space="preserve"> муниципального округа  Курганской области</w:t>
      </w:r>
      <w:r w:rsidR="002166FC">
        <w:rPr>
          <w:sz w:val="24"/>
          <w:szCs w:val="24"/>
        </w:rPr>
        <w:t xml:space="preserve">            </w:t>
      </w:r>
      <w:r w:rsidR="002166FC" w:rsidRPr="00F75132">
        <w:rPr>
          <w:sz w:val="24"/>
          <w:szCs w:val="24"/>
        </w:rPr>
        <w:t xml:space="preserve"> </w:t>
      </w:r>
    </w:p>
    <w:p w14:paraId="52537A86" w14:textId="77777777" w:rsidR="00E05CB7" w:rsidRPr="00E05CB7" w:rsidRDefault="00B93E69" w:rsidP="00E05C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64204">
        <w:rPr>
          <w:rFonts w:ascii="Arial" w:hAnsi="Arial" w:cs="Arial"/>
          <w:sz w:val="24"/>
          <w:szCs w:val="24"/>
        </w:rPr>
        <w:t xml:space="preserve"> </w:t>
      </w:r>
      <w:r w:rsidR="002166FC">
        <w:rPr>
          <w:rFonts w:ascii="Arial" w:hAnsi="Arial" w:cs="Arial"/>
          <w:sz w:val="24"/>
          <w:szCs w:val="24"/>
        </w:rPr>
        <w:t>«</w:t>
      </w:r>
      <w:r w:rsidR="00E05CB7" w:rsidRPr="00E05CB7">
        <w:rPr>
          <w:rFonts w:ascii="Arial" w:hAnsi="Arial" w:cs="Arial"/>
          <w:b/>
          <w:sz w:val="24"/>
          <w:szCs w:val="24"/>
        </w:rPr>
        <w:t xml:space="preserve">Об утверждении границ прилегающих территорий, </w:t>
      </w:r>
    </w:p>
    <w:p w14:paraId="679051E6" w14:textId="77777777" w:rsidR="002166FC" w:rsidRDefault="00E05CB7" w:rsidP="00E05C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05CB7">
        <w:rPr>
          <w:rFonts w:ascii="Arial" w:hAnsi="Arial" w:cs="Arial"/>
          <w:b/>
          <w:sz w:val="24"/>
          <w:szCs w:val="24"/>
        </w:rPr>
        <w:t xml:space="preserve">на которых не допускается розничная торговля табачной продукцией или </w:t>
      </w:r>
      <w:proofErr w:type="spellStart"/>
      <w:r w:rsidRPr="00E05CB7">
        <w:rPr>
          <w:rFonts w:ascii="Arial" w:hAnsi="Arial" w:cs="Arial"/>
          <w:b/>
          <w:sz w:val="24"/>
          <w:szCs w:val="24"/>
        </w:rPr>
        <w:t>никотинсодержащей</w:t>
      </w:r>
      <w:proofErr w:type="spellEnd"/>
      <w:r w:rsidRPr="00E05CB7">
        <w:rPr>
          <w:rFonts w:ascii="Arial" w:hAnsi="Arial" w:cs="Arial"/>
          <w:b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E05CB7">
        <w:rPr>
          <w:rFonts w:ascii="Arial" w:hAnsi="Arial" w:cs="Arial"/>
          <w:b/>
          <w:sz w:val="24"/>
          <w:szCs w:val="24"/>
        </w:rPr>
        <w:t>никотинсодержащей</w:t>
      </w:r>
      <w:proofErr w:type="spellEnd"/>
      <w:r w:rsidRPr="00E05CB7">
        <w:rPr>
          <w:rFonts w:ascii="Arial" w:hAnsi="Arial" w:cs="Arial"/>
          <w:b/>
          <w:sz w:val="24"/>
          <w:szCs w:val="24"/>
        </w:rPr>
        <w:t xml:space="preserve"> продукции на территории</w:t>
      </w:r>
    </w:p>
    <w:p w14:paraId="26A2E1FD" w14:textId="77777777" w:rsidR="007511D0" w:rsidRDefault="00E05CB7" w:rsidP="00E05C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05CB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05CB7">
        <w:rPr>
          <w:rFonts w:ascii="Arial" w:hAnsi="Arial" w:cs="Arial"/>
          <w:b/>
          <w:sz w:val="24"/>
          <w:szCs w:val="24"/>
        </w:rPr>
        <w:t>Щучанского</w:t>
      </w:r>
      <w:proofErr w:type="spellEnd"/>
      <w:r w:rsidRPr="00E05CB7">
        <w:rPr>
          <w:rFonts w:ascii="Arial" w:hAnsi="Arial" w:cs="Arial"/>
          <w:b/>
          <w:sz w:val="24"/>
          <w:szCs w:val="24"/>
        </w:rPr>
        <w:t xml:space="preserve"> муниципального округа Курганской области</w:t>
      </w:r>
      <w:r w:rsidR="002166FC">
        <w:rPr>
          <w:rFonts w:ascii="Arial" w:hAnsi="Arial" w:cs="Arial"/>
          <w:b/>
          <w:sz w:val="24"/>
          <w:szCs w:val="24"/>
        </w:rPr>
        <w:t>»</w:t>
      </w:r>
    </w:p>
    <w:p w14:paraId="51C45CEF" w14:textId="77777777" w:rsidR="003D6895" w:rsidRDefault="003D6895" w:rsidP="003D6895">
      <w:pPr>
        <w:pStyle w:val="ConsPlusTitle"/>
        <w:overflowPunct w:val="0"/>
        <w:adjustRightInd w:val="0"/>
        <w:jc w:val="center"/>
        <w:textAlignment w:val="baseline"/>
        <w:rPr>
          <w:rFonts w:ascii="Arial" w:hAnsi="Arial" w:cs="Arial"/>
          <w:b w:val="0"/>
          <w:sz w:val="24"/>
          <w:szCs w:val="24"/>
        </w:rPr>
      </w:pPr>
    </w:p>
    <w:p w14:paraId="752E153D" w14:textId="77777777" w:rsidR="00B93E69" w:rsidRPr="00264204" w:rsidRDefault="00B93E69" w:rsidP="003D68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14:paraId="03F1ABE4" w14:textId="77777777" w:rsidR="00B93E69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66FC">
        <w:rPr>
          <w:rFonts w:ascii="Arial" w:hAnsi="Arial" w:cs="Arial"/>
          <w:sz w:val="24"/>
          <w:szCs w:val="24"/>
        </w:rPr>
        <w:t xml:space="preserve">В соответствии с постановлением Администрации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 от 13 октября 2022 года № 33 «Об утверждении Порядков проведения оценки регулирующего воздействия проектов нормативно-правовых актов Администрации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 и экспертизы действующих нормативно-правовых актов Администрации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округа, затрагивающих вопросы осуществления предпринимательской и инвестиционной деятельности», </w:t>
      </w:r>
      <w:r w:rsidR="003D6895" w:rsidRPr="002166FC">
        <w:rPr>
          <w:rFonts w:ascii="Arial" w:hAnsi="Arial" w:cs="Arial"/>
          <w:sz w:val="24"/>
          <w:szCs w:val="24"/>
        </w:rPr>
        <w:t>отдел</w:t>
      </w:r>
      <w:r w:rsidRPr="002166FC">
        <w:rPr>
          <w:rFonts w:ascii="Arial" w:hAnsi="Arial" w:cs="Arial"/>
          <w:sz w:val="24"/>
          <w:szCs w:val="24"/>
        </w:rPr>
        <w:t xml:space="preserve"> экономического развития Администрации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 Курганской области (далее-Разработчик), уведомляет о подготовке проекта   постановления </w:t>
      </w:r>
      <w:r w:rsidR="00E05CB7" w:rsidRPr="002166FC">
        <w:rPr>
          <w:rFonts w:ascii="Arial" w:hAnsi="Arial" w:cs="Arial"/>
          <w:sz w:val="24"/>
          <w:szCs w:val="24"/>
        </w:rPr>
        <w:t xml:space="preserve">          </w:t>
      </w:r>
      <w:r w:rsidRPr="002166FC">
        <w:rPr>
          <w:rFonts w:ascii="Arial" w:hAnsi="Arial" w:cs="Arial"/>
          <w:sz w:val="24"/>
          <w:szCs w:val="24"/>
        </w:rPr>
        <w:t xml:space="preserve"> </w:t>
      </w:r>
      <w:r w:rsidR="007511D0" w:rsidRPr="002166FC">
        <w:rPr>
          <w:rFonts w:ascii="Arial" w:hAnsi="Arial" w:cs="Arial"/>
          <w:sz w:val="24"/>
          <w:szCs w:val="24"/>
        </w:rPr>
        <w:t>«</w:t>
      </w:r>
      <w:r w:rsidR="00E05CB7" w:rsidRPr="002166FC">
        <w:rPr>
          <w:rFonts w:ascii="Arial" w:hAnsi="Arial" w:cs="Arial"/>
          <w:b/>
          <w:sz w:val="24"/>
          <w:szCs w:val="24"/>
        </w:rPr>
        <w:t xml:space="preserve">Об утверждении границ прилегающих территорий, на которых не допускается розничная торговля табачной продукцией или </w:t>
      </w:r>
      <w:proofErr w:type="spellStart"/>
      <w:r w:rsidR="00E05CB7" w:rsidRPr="002166FC">
        <w:rPr>
          <w:rFonts w:ascii="Arial" w:hAnsi="Arial" w:cs="Arial"/>
          <w:b/>
          <w:sz w:val="24"/>
          <w:szCs w:val="24"/>
        </w:rPr>
        <w:t>никотинсодержащей</w:t>
      </w:r>
      <w:proofErr w:type="spellEnd"/>
      <w:r w:rsidR="00E05CB7" w:rsidRPr="002166FC">
        <w:rPr>
          <w:rFonts w:ascii="Arial" w:hAnsi="Arial" w:cs="Arial"/>
          <w:b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E05CB7" w:rsidRPr="002166FC">
        <w:rPr>
          <w:rFonts w:ascii="Arial" w:hAnsi="Arial" w:cs="Arial"/>
          <w:b/>
          <w:sz w:val="24"/>
          <w:szCs w:val="24"/>
        </w:rPr>
        <w:t>никотинсодержащей</w:t>
      </w:r>
      <w:proofErr w:type="spellEnd"/>
      <w:r w:rsidR="00E05CB7" w:rsidRPr="002166FC">
        <w:rPr>
          <w:rFonts w:ascii="Arial" w:hAnsi="Arial" w:cs="Arial"/>
          <w:b/>
          <w:sz w:val="24"/>
          <w:szCs w:val="24"/>
        </w:rPr>
        <w:t xml:space="preserve"> продукции на территории </w:t>
      </w:r>
      <w:proofErr w:type="spellStart"/>
      <w:r w:rsidR="00E05CB7" w:rsidRPr="002166FC">
        <w:rPr>
          <w:rFonts w:ascii="Arial" w:hAnsi="Arial" w:cs="Arial"/>
          <w:b/>
          <w:sz w:val="24"/>
          <w:szCs w:val="24"/>
        </w:rPr>
        <w:t>Щучанского</w:t>
      </w:r>
      <w:proofErr w:type="spellEnd"/>
      <w:r w:rsidR="00E05CB7" w:rsidRPr="002166FC">
        <w:rPr>
          <w:rFonts w:ascii="Arial" w:hAnsi="Arial" w:cs="Arial"/>
          <w:b/>
          <w:sz w:val="24"/>
          <w:szCs w:val="24"/>
        </w:rPr>
        <w:t xml:space="preserve"> муниципального округа Курганской области</w:t>
      </w:r>
      <w:r w:rsidR="007511D0" w:rsidRPr="002166FC">
        <w:rPr>
          <w:rFonts w:ascii="Arial" w:hAnsi="Arial" w:cs="Arial"/>
          <w:sz w:val="24"/>
          <w:szCs w:val="24"/>
        </w:rPr>
        <w:t>»</w:t>
      </w:r>
      <w:r w:rsidR="003D6895" w:rsidRPr="002166FC">
        <w:rPr>
          <w:rFonts w:ascii="Arial" w:hAnsi="Arial" w:cs="Arial"/>
          <w:sz w:val="24"/>
          <w:szCs w:val="24"/>
        </w:rPr>
        <w:t xml:space="preserve"> </w:t>
      </w:r>
      <w:r w:rsidRPr="002166FC">
        <w:rPr>
          <w:rFonts w:ascii="Arial" w:hAnsi="Arial" w:cs="Arial"/>
          <w:sz w:val="24"/>
          <w:szCs w:val="24"/>
        </w:rPr>
        <w:t>(далее</w:t>
      </w:r>
      <w:r w:rsidR="007511D0" w:rsidRPr="002166FC">
        <w:rPr>
          <w:rFonts w:ascii="Arial" w:hAnsi="Arial" w:cs="Arial"/>
          <w:sz w:val="24"/>
          <w:szCs w:val="24"/>
        </w:rPr>
        <w:t xml:space="preserve"> </w:t>
      </w:r>
      <w:r w:rsidRPr="002166FC">
        <w:rPr>
          <w:rFonts w:ascii="Arial" w:hAnsi="Arial" w:cs="Arial"/>
          <w:sz w:val="24"/>
          <w:szCs w:val="24"/>
        </w:rPr>
        <w:t xml:space="preserve">- проект Постановления).                      </w:t>
      </w:r>
    </w:p>
    <w:p w14:paraId="695BFE80" w14:textId="77777777" w:rsidR="00B93E69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66FC">
        <w:rPr>
          <w:rFonts w:ascii="Arial" w:hAnsi="Arial" w:cs="Arial"/>
          <w:sz w:val="24"/>
          <w:szCs w:val="24"/>
        </w:rPr>
        <w:t xml:space="preserve">Степень регулирующего воздействия проекта нормативно-правового акта </w:t>
      </w:r>
      <w:r w:rsidR="00ED363F">
        <w:rPr>
          <w:rFonts w:ascii="Arial" w:hAnsi="Arial" w:cs="Arial"/>
          <w:sz w:val="24"/>
          <w:szCs w:val="24"/>
        </w:rPr>
        <w:t>–</w:t>
      </w:r>
      <w:r w:rsidRPr="002166FC">
        <w:rPr>
          <w:rFonts w:ascii="Arial" w:hAnsi="Arial" w:cs="Arial"/>
          <w:sz w:val="24"/>
          <w:szCs w:val="24"/>
        </w:rPr>
        <w:t xml:space="preserve"> </w:t>
      </w:r>
      <w:r w:rsidR="002166FC">
        <w:rPr>
          <w:rFonts w:ascii="Arial" w:hAnsi="Arial" w:cs="Arial"/>
          <w:sz w:val="24"/>
          <w:szCs w:val="24"/>
        </w:rPr>
        <w:t>средняя</w:t>
      </w:r>
      <w:r w:rsidR="00ED363F">
        <w:rPr>
          <w:rFonts w:ascii="Arial" w:hAnsi="Arial" w:cs="Arial"/>
          <w:sz w:val="24"/>
          <w:szCs w:val="24"/>
        </w:rPr>
        <w:t xml:space="preserve"> и содержит положения, изменяющие ранее предусмотренные законодательством РФ, Курганской области, муниципальными нормативными правовыми актами обязанности, запреты и ограничения для субъектов </w:t>
      </w:r>
      <w:r w:rsidRPr="002166FC">
        <w:rPr>
          <w:rFonts w:ascii="Arial" w:hAnsi="Arial" w:cs="Arial"/>
          <w:sz w:val="24"/>
          <w:szCs w:val="24"/>
        </w:rPr>
        <w:t xml:space="preserve"> предпринимательской, инвестиционной деятельности и физических лиц, не являющихся индивидуальными предпринимателями и применяющим специальный налоговый режим «Налог на профессиональный доход», связанных с необходимостью соблюдения установленных обязанностей или ограничений, либо с изменением содержания таких обязанностей или ограничений проектом нормативно-правового акта</w:t>
      </w:r>
      <w:r w:rsidR="00B71001">
        <w:rPr>
          <w:rFonts w:ascii="Arial" w:hAnsi="Arial" w:cs="Arial"/>
          <w:sz w:val="24"/>
          <w:szCs w:val="24"/>
        </w:rPr>
        <w:t>.</w:t>
      </w:r>
    </w:p>
    <w:p w14:paraId="093F68F1" w14:textId="77777777" w:rsidR="00B93E69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66FC">
        <w:rPr>
          <w:rFonts w:ascii="Arial" w:hAnsi="Arial" w:cs="Arial"/>
          <w:sz w:val="24"/>
          <w:szCs w:val="24"/>
        </w:rPr>
        <w:t>Риски негативных последствий с принят</w:t>
      </w:r>
      <w:r w:rsidR="00B71001">
        <w:rPr>
          <w:rFonts w:ascii="Arial" w:hAnsi="Arial" w:cs="Arial"/>
          <w:sz w:val="24"/>
          <w:szCs w:val="24"/>
        </w:rPr>
        <w:t>ием нормативно-правового акта при</w:t>
      </w:r>
      <w:r w:rsidRPr="002166FC">
        <w:rPr>
          <w:rFonts w:ascii="Arial" w:hAnsi="Arial" w:cs="Arial"/>
          <w:sz w:val="24"/>
          <w:szCs w:val="24"/>
        </w:rPr>
        <w:t>сутствуют.</w:t>
      </w:r>
    </w:p>
    <w:p w14:paraId="60A9A35D" w14:textId="77777777" w:rsidR="00B93E69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Срок вступления в силу нормативно-правового акта – </w:t>
      </w:r>
      <w:r w:rsidR="00E05CB7" w:rsidRPr="002166FC">
        <w:rPr>
          <w:rFonts w:ascii="Arial" w:hAnsi="Arial" w:cs="Arial"/>
          <w:color w:val="000000" w:themeColor="text1"/>
          <w:sz w:val="24"/>
          <w:szCs w:val="24"/>
        </w:rPr>
        <w:t>октябрь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7511D0" w:rsidRPr="002166FC">
        <w:rPr>
          <w:rFonts w:ascii="Arial" w:hAnsi="Arial" w:cs="Arial"/>
          <w:color w:val="000000" w:themeColor="text1"/>
          <w:sz w:val="24"/>
          <w:szCs w:val="24"/>
        </w:rPr>
        <w:t>6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14:paraId="66ED215E" w14:textId="7DA82331" w:rsidR="00B93E69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Необходимость установления переходного периода и (или) отсрочки вступления в силу проекта нормативно-правового акта отсутствует. </w:t>
      </w:r>
      <w:r w:rsidR="00AC6470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Необходимость распространения предлагаемого регулирования на ранее возникшие отношения </w:t>
      </w:r>
      <w:r w:rsidR="00940940">
        <w:rPr>
          <w:rFonts w:ascii="Arial" w:hAnsi="Arial" w:cs="Arial"/>
          <w:color w:val="000000" w:themeColor="text1"/>
          <w:sz w:val="24"/>
          <w:szCs w:val="24"/>
        </w:rPr>
        <w:t>при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>сутствует.</w:t>
      </w:r>
    </w:p>
    <w:p w14:paraId="3225F348" w14:textId="77777777" w:rsidR="007511D0" w:rsidRPr="002166FC" w:rsidRDefault="00B93E69" w:rsidP="002166FC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Уведомление о подготовке проекта нормативно-правового акта было размещено на региональном портале </w:t>
      </w:r>
      <w:hyperlink r:id="rId5" w:history="1">
        <w:r w:rsidRPr="002166FC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2166FC">
          <w:rPr>
            <w:rStyle w:val="a3"/>
            <w:rFonts w:ascii="Arial" w:hAnsi="Arial" w:cs="Arial"/>
            <w:sz w:val="24"/>
            <w:szCs w:val="24"/>
          </w:rPr>
          <w:t>://</w:t>
        </w:r>
        <w:proofErr w:type="spellStart"/>
        <w:r w:rsidRPr="002166FC">
          <w:rPr>
            <w:rStyle w:val="a3"/>
            <w:rFonts w:ascii="Arial" w:hAnsi="Arial" w:cs="Arial"/>
            <w:sz w:val="24"/>
            <w:szCs w:val="24"/>
            <w:lang w:val="en-US"/>
          </w:rPr>
          <w:t>orv</w:t>
        </w:r>
        <w:proofErr w:type="spellEnd"/>
        <w:r w:rsidRPr="002166FC">
          <w:rPr>
            <w:rStyle w:val="a3"/>
            <w:rFonts w:ascii="Arial" w:hAnsi="Arial" w:cs="Arial"/>
            <w:sz w:val="24"/>
            <w:szCs w:val="24"/>
          </w:rPr>
          <w:t>45/</w:t>
        </w:r>
      </w:hyperlink>
      <w:r w:rsidR="002166FC">
        <w:rPr>
          <w:rStyle w:val="a3"/>
          <w:rFonts w:ascii="Arial" w:hAnsi="Arial" w:cs="Arial"/>
          <w:sz w:val="24"/>
          <w:szCs w:val="24"/>
        </w:rPr>
        <w:t>2026/09/10/2546</w:t>
      </w:r>
      <w:r w:rsidR="007511D0" w:rsidRPr="002166FC">
        <w:rPr>
          <w:rStyle w:val="a3"/>
          <w:rFonts w:ascii="Arial" w:hAnsi="Arial" w:cs="Arial"/>
          <w:sz w:val="24"/>
          <w:szCs w:val="24"/>
        </w:rPr>
        <w:t xml:space="preserve">  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2166FC">
        <w:rPr>
          <w:rFonts w:ascii="Arial" w:hAnsi="Arial" w:cs="Arial"/>
          <w:color w:val="000000" w:themeColor="text1"/>
          <w:sz w:val="24"/>
          <w:szCs w:val="24"/>
        </w:rPr>
        <w:t xml:space="preserve"> 10</w:t>
      </w:r>
      <w:r w:rsidR="007511D0" w:rsidRPr="002166FC">
        <w:rPr>
          <w:rFonts w:ascii="Arial" w:hAnsi="Arial" w:cs="Arial"/>
          <w:color w:val="000000" w:themeColor="text1"/>
          <w:sz w:val="24"/>
          <w:szCs w:val="24"/>
        </w:rPr>
        <w:t>.0</w:t>
      </w:r>
      <w:r w:rsidR="00E05CB7" w:rsidRPr="002166FC">
        <w:rPr>
          <w:rFonts w:ascii="Arial" w:hAnsi="Arial" w:cs="Arial"/>
          <w:color w:val="000000" w:themeColor="text1"/>
          <w:sz w:val="24"/>
          <w:szCs w:val="24"/>
        </w:rPr>
        <w:t>9</w:t>
      </w:r>
      <w:r w:rsidR="007511D0" w:rsidRPr="002166FC">
        <w:rPr>
          <w:rFonts w:ascii="Arial" w:hAnsi="Arial" w:cs="Arial"/>
          <w:color w:val="000000" w:themeColor="text1"/>
          <w:sz w:val="24"/>
          <w:szCs w:val="24"/>
        </w:rPr>
        <w:t>.2026г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</w:p>
    <w:p w14:paraId="74F2ECB7" w14:textId="77777777" w:rsidR="00B93E69" w:rsidRPr="002166FC" w:rsidRDefault="002166FC" w:rsidP="002166F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В установленный срок</w:t>
      </w:r>
      <w:r w:rsidR="00ED363F">
        <w:rPr>
          <w:rFonts w:ascii="Arial" w:hAnsi="Arial" w:cs="Arial"/>
          <w:color w:val="000000" w:themeColor="text1"/>
          <w:sz w:val="24"/>
          <w:szCs w:val="24"/>
        </w:rPr>
        <w:t>,</w:t>
      </w:r>
      <w:r w:rsidRPr="002166FC">
        <w:rPr>
          <w:rFonts w:ascii="Arial" w:hAnsi="Arial" w:cs="Arial"/>
          <w:color w:val="000000" w:themeColor="text1"/>
          <w:sz w:val="24"/>
          <w:szCs w:val="24"/>
        </w:rPr>
        <w:t xml:space="preserve"> в течение которого принимались предложения в связи с размещением уведомления </w:t>
      </w:r>
      <w:r w:rsidR="00B93E69" w:rsidRPr="002166FC">
        <w:rPr>
          <w:rFonts w:ascii="Arial" w:hAnsi="Arial" w:cs="Arial"/>
          <w:color w:val="000000" w:themeColor="text1"/>
          <w:sz w:val="24"/>
          <w:szCs w:val="24"/>
        </w:rPr>
        <w:t>подготовки проекта Постановления</w:t>
      </w:r>
      <w:r w:rsidR="00ED363F">
        <w:rPr>
          <w:rFonts w:ascii="Arial" w:hAnsi="Arial" w:cs="Arial"/>
          <w:color w:val="000000" w:themeColor="text1"/>
          <w:sz w:val="24"/>
          <w:szCs w:val="24"/>
        </w:rPr>
        <w:t>,</w:t>
      </w:r>
      <w:r w:rsidR="00B93E69" w:rsidRPr="002166FC">
        <w:rPr>
          <w:rFonts w:ascii="Arial" w:hAnsi="Arial" w:cs="Arial"/>
          <w:color w:val="000000" w:themeColor="text1"/>
          <w:sz w:val="24"/>
          <w:szCs w:val="24"/>
        </w:rPr>
        <w:t xml:space="preserve"> не поступило.</w:t>
      </w:r>
    </w:p>
    <w:p w14:paraId="56744612" w14:textId="17DA57F7" w:rsidR="00E66884" w:rsidRDefault="002166FC" w:rsidP="00AC6470">
      <w:pPr>
        <w:spacing w:after="0" w:line="240" w:lineRule="auto"/>
        <w:jc w:val="both"/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="00B93E69" w:rsidRPr="002166FC">
        <w:rPr>
          <w:rFonts w:ascii="Arial" w:hAnsi="Arial" w:cs="Arial"/>
          <w:color w:val="000000" w:themeColor="text1"/>
          <w:sz w:val="24"/>
          <w:szCs w:val="24"/>
        </w:rPr>
        <w:t xml:space="preserve">Таким образом, принимается решение для подготовки проекта постановления </w:t>
      </w:r>
      <w:r w:rsidRPr="002166FC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  Курганской области</w:t>
      </w:r>
      <w:r w:rsidRPr="002166FC">
        <w:rPr>
          <w:sz w:val="24"/>
          <w:szCs w:val="24"/>
        </w:rPr>
        <w:t xml:space="preserve"> </w:t>
      </w:r>
      <w:r w:rsidRPr="002166FC">
        <w:rPr>
          <w:rFonts w:ascii="Arial" w:hAnsi="Arial" w:cs="Arial"/>
          <w:sz w:val="24"/>
          <w:szCs w:val="24"/>
        </w:rPr>
        <w:t xml:space="preserve"> «Об утверждении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2166FC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2166FC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продукции на 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Pr="002166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66FC">
        <w:rPr>
          <w:rFonts w:ascii="Arial" w:hAnsi="Arial" w:cs="Arial"/>
          <w:sz w:val="24"/>
          <w:szCs w:val="24"/>
        </w:rPr>
        <w:t>Щучанского</w:t>
      </w:r>
      <w:proofErr w:type="spellEnd"/>
      <w:r w:rsidRPr="002166FC">
        <w:rPr>
          <w:rFonts w:ascii="Arial" w:hAnsi="Arial" w:cs="Arial"/>
          <w:sz w:val="24"/>
          <w:szCs w:val="24"/>
        </w:rPr>
        <w:t xml:space="preserve"> муниципального округа Курганской области»</w:t>
      </w:r>
      <w:r w:rsidR="00AD6EFA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E66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37"/>
    <w:rsid w:val="00054AF8"/>
    <w:rsid w:val="002166FC"/>
    <w:rsid w:val="00264204"/>
    <w:rsid w:val="003D6895"/>
    <w:rsid w:val="00414CE7"/>
    <w:rsid w:val="004E397C"/>
    <w:rsid w:val="007511D0"/>
    <w:rsid w:val="0086447B"/>
    <w:rsid w:val="00876C55"/>
    <w:rsid w:val="008C4EFD"/>
    <w:rsid w:val="00940940"/>
    <w:rsid w:val="009B2C37"/>
    <w:rsid w:val="00AC6470"/>
    <w:rsid w:val="00AD6EFA"/>
    <w:rsid w:val="00B71001"/>
    <w:rsid w:val="00B93E69"/>
    <w:rsid w:val="00DB5AB7"/>
    <w:rsid w:val="00E05CB7"/>
    <w:rsid w:val="00E66884"/>
    <w:rsid w:val="00ED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C1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E69"/>
    <w:rPr>
      <w:color w:val="0000FF" w:themeColor="hyperlink"/>
      <w:u w:val="single"/>
    </w:rPr>
  </w:style>
  <w:style w:type="paragraph" w:customStyle="1" w:styleId="ConsPlusTitle">
    <w:name w:val="ConsPlusTitle"/>
    <w:rsid w:val="003D6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E69"/>
    <w:rPr>
      <w:color w:val="0000FF" w:themeColor="hyperlink"/>
      <w:u w:val="single"/>
    </w:rPr>
  </w:style>
  <w:style w:type="paragraph" w:customStyle="1" w:styleId="ConsPlusTitle">
    <w:name w:val="ConsPlusTitle"/>
    <w:rsid w:val="003D6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v4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Arxitektor</dc:creator>
  <cp:lastModifiedBy>Arxitektor</cp:lastModifiedBy>
  <cp:revision>11</cp:revision>
  <dcterms:created xsi:type="dcterms:W3CDTF">2025-09-18T08:34:00Z</dcterms:created>
  <dcterms:modified xsi:type="dcterms:W3CDTF">2026-10-07T04:34:00Z</dcterms:modified>
</cp:coreProperties>
</file>