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02962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248" w:line="260" w:lineRule="exact"/>
        <w:ind w:left="1460"/>
        <w:rPr>
          <w:sz w:val="24"/>
          <w:szCs w:val="24"/>
        </w:rPr>
      </w:pPr>
      <w:bookmarkStart w:id="0" w:name="bookmark0"/>
      <w:r w:rsidRPr="000561B6">
        <w:rPr>
          <w:color w:val="000000"/>
          <w:sz w:val="24"/>
          <w:szCs w:val="24"/>
          <w:lang w:eastAsia="ru-RU" w:bidi="ru-RU"/>
        </w:rPr>
        <w:t>Перечень вопросов для участников публичных обсуждений</w:t>
      </w:r>
      <w:bookmarkEnd w:id="0"/>
    </w:p>
    <w:p w14:paraId="40006659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0" w:line="298" w:lineRule="exact"/>
        <w:ind w:firstLine="600"/>
        <w:jc w:val="both"/>
        <w:rPr>
          <w:sz w:val="24"/>
          <w:szCs w:val="24"/>
        </w:rPr>
      </w:pPr>
      <w:bookmarkStart w:id="1" w:name="bookmark1"/>
      <w:r w:rsidRPr="000561B6">
        <w:rPr>
          <w:color w:val="000000"/>
          <w:sz w:val="24"/>
          <w:szCs w:val="24"/>
          <w:lang w:eastAsia="ru-RU" w:bidi="ru-RU"/>
        </w:rPr>
        <w:t>Наименование проекта нормативного правового акта:</w:t>
      </w:r>
      <w:bookmarkEnd w:id="1"/>
    </w:p>
    <w:p w14:paraId="6A6344B0" w14:textId="77777777" w:rsidR="005E0E80" w:rsidRPr="00D40BF3" w:rsidRDefault="005E0E80" w:rsidP="00D40BF3">
      <w:pPr>
        <w:pStyle w:val="30"/>
        <w:shd w:val="clear" w:color="auto" w:fill="auto"/>
        <w:spacing w:line="240" w:lineRule="auto"/>
        <w:rPr>
          <w:b w:val="0"/>
          <w:sz w:val="24"/>
          <w:szCs w:val="24"/>
        </w:rPr>
      </w:pPr>
      <w:r w:rsidRPr="00D40BF3">
        <w:rPr>
          <w:b w:val="0"/>
          <w:color w:val="000000"/>
          <w:sz w:val="24"/>
          <w:szCs w:val="24"/>
          <w:lang w:bidi="ru-RU"/>
        </w:rPr>
        <w:t>проект постановления Администрации Лебяжьевского муниципального округа «</w:t>
      </w:r>
      <w:r w:rsidR="00D40BF3" w:rsidRPr="00D40BF3">
        <w:rPr>
          <w:b w:val="0"/>
          <w:color w:val="000000"/>
          <w:sz w:val="24"/>
          <w:szCs w:val="24"/>
          <w:lang w:eastAsia="ru-RU" w:bidi="ru-RU"/>
        </w:rPr>
        <w:t>Об утверждении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Лебяжьевского муниципального округа Курганской области</w:t>
      </w:r>
      <w:r w:rsidR="005239CD" w:rsidRPr="00D40BF3">
        <w:rPr>
          <w:b w:val="0"/>
          <w:sz w:val="24"/>
          <w:szCs w:val="24"/>
        </w:rPr>
        <w:t>»</w:t>
      </w:r>
    </w:p>
    <w:p w14:paraId="7D4F0467" w14:textId="77777777" w:rsidR="005E0E80" w:rsidRPr="000561B6" w:rsidRDefault="005E0E80" w:rsidP="005E0E80">
      <w:pPr>
        <w:pStyle w:val="20"/>
        <w:shd w:val="clear" w:color="auto" w:fill="auto"/>
        <w:rPr>
          <w:b/>
          <w:sz w:val="24"/>
          <w:szCs w:val="24"/>
        </w:rPr>
      </w:pPr>
      <w:r w:rsidRPr="000561B6">
        <w:rPr>
          <w:b/>
          <w:color w:val="000000"/>
          <w:sz w:val="24"/>
          <w:szCs w:val="24"/>
          <w:lang w:eastAsia="ru-RU" w:bidi="ru-RU"/>
        </w:rPr>
        <w:t>Разработчик проекта нормативного правового акта:</w:t>
      </w:r>
    </w:p>
    <w:p w14:paraId="5B68D5E8" w14:textId="77777777" w:rsidR="005E0E80" w:rsidRPr="000561B6" w:rsidRDefault="005E0E80" w:rsidP="005E0E80">
      <w:pPr>
        <w:pStyle w:val="2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Отдел экономики Администрации Лебяжьевского муницицпального округа</w:t>
      </w:r>
    </w:p>
    <w:p w14:paraId="5FE31419" w14:textId="77777777" w:rsidR="005E0E80" w:rsidRPr="000561B6" w:rsidRDefault="005E0E80" w:rsidP="005E0E80">
      <w:pPr>
        <w:pStyle w:val="3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Контактное лицо по вопросам, обсуждаемым в ходе проведения публичных консультаций:</w:t>
      </w:r>
    </w:p>
    <w:p w14:paraId="2586F5B9" w14:textId="77777777" w:rsidR="005E0E80" w:rsidRPr="000561B6" w:rsidRDefault="005239CD" w:rsidP="005E0E80">
      <w:pPr>
        <w:pStyle w:val="2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Замятина Оксана Владимировна</w:t>
      </w:r>
      <w:r w:rsidR="005E0E80" w:rsidRPr="000561B6">
        <w:rPr>
          <w:color w:val="000000"/>
          <w:sz w:val="24"/>
          <w:szCs w:val="24"/>
          <w:lang w:eastAsia="ru-RU" w:bidi="ru-RU"/>
        </w:rPr>
        <w:t>, начальник отдела экономики Администрации Лебяжьевского муниципального округа,</w:t>
      </w:r>
    </w:p>
    <w:p w14:paraId="458D9099" w14:textId="77777777" w:rsidR="005E0E80" w:rsidRPr="000561B6" w:rsidRDefault="005E0E80" w:rsidP="005E0E80">
      <w:pPr>
        <w:pStyle w:val="20"/>
        <w:shd w:val="clear" w:color="auto" w:fill="auto"/>
        <w:spacing w:after="236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тел.: 8 (35237) 9-</w:t>
      </w:r>
      <w:r w:rsidR="005239CD" w:rsidRPr="000561B6">
        <w:rPr>
          <w:color w:val="000000"/>
          <w:sz w:val="24"/>
          <w:szCs w:val="24"/>
          <w:lang w:eastAsia="ru-RU" w:bidi="ru-RU"/>
        </w:rPr>
        <w:t>74</w:t>
      </w:r>
      <w:r w:rsidRPr="000561B6">
        <w:rPr>
          <w:color w:val="000000"/>
          <w:sz w:val="24"/>
          <w:szCs w:val="24"/>
          <w:lang w:eastAsia="ru-RU" w:bidi="ru-RU"/>
        </w:rPr>
        <w:t>-</w:t>
      </w:r>
      <w:r w:rsidR="005239CD" w:rsidRPr="000561B6">
        <w:rPr>
          <w:color w:val="000000"/>
          <w:sz w:val="24"/>
          <w:szCs w:val="24"/>
          <w:lang w:eastAsia="ru-RU" w:bidi="ru-RU"/>
        </w:rPr>
        <w:t>72</w:t>
      </w:r>
      <w:r w:rsidRPr="000561B6">
        <w:rPr>
          <w:color w:val="000000"/>
          <w:sz w:val="24"/>
          <w:szCs w:val="24"/>
          <w:lang w:eastAsia="ru-RU" w:bidi="ru-RU"/>
        </w:rPr>
        <w:t>.</w:t>
      </w:r>
    </w:p>
    <w:p w14:paraId="62F127FA" w14:textId="7C9F6D66" w:rsidR="005E0E80" w:rsidRPr="000561B6" w:rsidRDefault="005E0E80" w:rsidP="005E0E80">
      <w:pPr>
        <w:pStyle w:val="20"/>
        <w:shd w:val="clear" w:color="auto" w:fill="auto"/>
        <w:spacing w:after="274" w:line="302" w:lineRule="exact"/>
        <w:rPr>
          <w:color w:val="000000"/>
          <w:sz w:val="24"/>
          <w:szCs w:val="24"/>
          <w:lang w:bidi="en-US"/>
        </w:rPr>
      </w:pPr>
      <w:r w:rsidRPr="000561B6">
        <w:rPr>
          <w:color w:val="000000"/>
          <w:sz w:val="24"/>
          <w:szCs w:val="24"/>
          <w:lang w:eastAsia="ru-RU" w:bidi="ru-RU"/>
        </w:rPr>
        <w:t xml:space="preserve">Пожалуйста, заполните и направьте данную форму в срок </w:t>
      </w:r>
      <w:r w:rsidRPr="000561B6">
        <w:rPr>
          <w:rStyle w:val="21"/>
          <w:sz w:val="24"/>
          <w:szCs w:val="24"/>
        </w:rPr>
        <w:t xml:space="preserve">с </w:t>
      </w:r>
      <w:r w:rsidR="001F4E9A">
        <w:rPr>
          <w:rStyle w:val="21"/>
          <w:sz w:val="24"/>
          <w:szCs w:val="24"/>
        </w:rPr>
        <w:t>27</w:t>
      </w:r>
      <w:r w:rsidRPr="000561B6">
        <w:rPr>
          <w:rStyle w:val="21"/>
          <w:sz w:val="24"/>
          <w:szCs w:val="24"/>
        </w:rPr>
        <w:t xml:space="preserve"> </w:t>
      </w:r>
      <w:r w:rsidR="00D40BF3">
        <w:rPr>
          <w:rStyle w:val="21"/>
          <w:sz w:val="24"/>
          <w:szCs w:val="24"/>
        </w:rPr>
        <w:t>октября</w:t>
      </w:r>
      <w:r w:rsidRPr="000561B6">
        <w:rPr>
          <w:rStyle w:val="21"/>
          <w:sz w:val="24"/>
          <w:szCs w:val="24"/>
        </w:rPr>
        <w:t xml:space="preserve"> 202</w:t>
      </w:r>
      <w:r w:rsidR="00D40BF3">
        <w:rPr>
          <w:rStyle w:val="21"/>
          <w:sz w:val="24"/>
          <w:szCs w:val="24"/>
        </w:rPr>
        <w:t>6</w:t>
      </w:r>
      <w:r w:rsidRPr="000561B6">
        <w:rPr>
          <w:rStyle w:val="21"/>
          <w:sz w:val="24"/>
          <w:szCs w:val="24"/>
        </w:rPr>
        <w:t xml:space="preserve"> года по </w:t>
      </w:r>
      <w:r w:rsidR="001F4E9A">
        <w:rPr>
          <w:rStyle w:val="21"/>
          <w:sz w:val="24"/>
          <w:szCs w:val="24"/>
        </w:rPr>
        <w:t>2</w:t>
      </w:r>
      <w:r w:rsidRPr="000561B6">
        <w:rPr>
          <w:rStyle w:val="21"/>
          <w:sz w:val="24"/>
          <w:szCs w:val="24"/>
        </w:rPr>
        <w:t xml:space="preserve"> </w:t>
      </w:r>
      <w:r w:rsidR="001F4E9A">
        <w:rPr>
          <w:rStyle w:val="21"/>
          <w:sz w:val="24"/>
          <w:szCs w:val="24"/>
        </w:rPr>
        <w:t>но</w:t>
      </w:r>
      <w:bookmarkStart w:id="2" w:name="_GoBack"/>
      <w:bookmarkEnd w:id="2"/>
      <w:r w:rsidR="00D40BF3">
        <w:rPr>
          <w:rStyle w:val="21"/>
          <w:sz w:val="24"/>
          <w:szCs w:val="24"/>
        </w:rPr>
        <w:t>ября</w:t>
      </w:r>
      <w:r w:rsidRPr="000561B6">
        <w:rPr>
          <w:rStyle w:val="21"/>
          <w:sz w:val="24"/>
          <w:szCs w:val="24"/>
        </w:rPr>
        <w:t xml:space="preserve"> 202</w:t>
      </w:r>
      <w:r w:rsidR="00D40BF3">
        <w:rPr>
          <w:rStyle w:val="21"/>
          <w:sz w:val="24"/>
          <w:szCs w:val="24"/>
        </w:rPr>
        <w:t>6</w:t>
      </w:r>
      <w:r w:rsidRPr="000561B6">
        <w:rPr>
          <w:rStyle w:val="21"/>
          <w:sz w:val="24"/>
          <w:szCs w:val="24"/>
        </w:rPr>
        <w:t xml:space="preserve"> года </w:t>
      </w:r>
      <w:r w:rsidRPr="000561B6">
        <w:rPr>
          <w:color w:val="000000"/>
          <w:sz w:val="24"/>
          <w:szCs w:val="24"/>
          <w:lang w:eastAsia="ru-RU" w:bidi="ru-RU"/>
        </w:rPr>
        <w:t xml:space="preserve">по электронной почте на адрес: </w:t>
      </w:r>
      <w:hyperlink r:id="rId6" w:history="1">
        <w:r w:rsidRPr="000561B6">
          <w:rPr>
            <w:rStyle w:val="a3"/>
            <w:sz w:val="24"/>
            <w:szCs w:val="24"/>
            <w:lang w:val="en-US" w:bidi="en-US"/>
          </w:rPr>
          <w:t>econom</w:t>
        </w:r>
        <w:r w:rsidRPr="000561B6">
          <w:rPr>
            <w:rStyle w:val="a3"/>
            <w:sz w:val="24"/>
            <w:szCs w:val="24"/>
            <w:lang w:bidi="en-US"/>
          </w:rPr>
          <w:t>.</w:t>
        </w:r>
        <w:r w:rsidRPr="000561B6">
          <w:rPr>
            <w:rStyle w:val="a3"/>
            <w:sz w:val="24"/>
            <w:szCs w:val="24"/>
            <w:lang w:val="en-US" w:bidi="en-US"/>
          </w:rPr>
          <w:t>leb</w:t>
        </w:r>
        <w:r w:rsidRPr="000561B6">
          <w:rPr>
            <w:rStyle w:val="a3"/>
            <w:sz w:val="24"/>
            <w:szCs w:val="24"/>
            <w:lang w:bidi="en-US"/>
          </w:rPr>
          <w:t>@</w:t>
        </w:r>
        <w:r w:rsidRPr="000561B6">
          <w:rPr>
            <w:rStyle w:val="a3"/>
            <w:sz w:val="24"/>
            <w:szCs w:val="24"/>
            <w:lang w:val="en-US" w:bidi="en-US"/>
          </w:rPr>
          <w:t>yandex</w:t>
        </w:r>
        <w:r w:rsidRPr="000561B6">
          <w:rPr>
            <w:rStyle w:val="a3"/>
            <w:sz w:val="24"/>
            <w:szCs w:val="24"/>
            <w:lang w:bidi="en-US"/>
          </w:rPr>
          <w:t>.</w:t>
        </w:r>
        <w:r w:rsidRPr="000561B6">
          <w:rPr>
            <w:rStyle w:val="a3"/>
            <w:sz w:val="24"/>
            <w:szCs w:val="24"/>
            <w:lang w:val="en-US" w:bidi="en-US"/>
          </w:rPr>
          <w:t>ru</w:t>
        </w:r>
      </w:hyperlink>
    </w:p>
    <w:p w14:paraId="58979F53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248" w:line="260" w:lineRule="exact"/>
        <w:ind w:left="1940"/>
        <w:rPr>
          <w:sz w:val="24"/>
          <w:szCs w:val="24"/>
        </w:rPr>
      </w:pPr>
      <w:bookmarkStart w:id="3" w:name="bookmark2"/>
      <w:r w:rsidRPr="000561B6">
        <w:rPr>
          <w:color w:val="000000"/>
          <w:sz w:val="24"/>
          <w:szCs w:val="24"/>
          <w:lang w:eastAsia="ru-RU" w:bidi="ru-RU"/>
        </w:rPr>
        <w:t>Информация об участнике публичных обсуждений:</w:t>
      </w:r>
      <w:bookmarkEnd w:id="3"/>
    </w:p>
    <w:p w14:paraId="4BC81682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Наименование участника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56144D85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Сфера деятельности участника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63EECE6A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after="270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Ф.И.О. контактного лица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5B71B650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line="260" w:lineRule="exact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Номер контактного телефона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346BF3EE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after="252" w:line="260" w:lineRule="exact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Адрес электронной почты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2C79B546" w14:textId="77777777" w:rsidR="005E0E80" w:rsidRPr="000561B6" w:rsidRDefault="001A3DC0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Является ли проблема, на решение которой направлен прое</w:t>
      </w:r>
      <w:r w:rsidR="005738FA" w:rsidRPr="000561B6">
        <w:rPr>
          <w:color w:val="000000"/>
          <w:sz w:val="24"/>
          <w:szCs w:val="24"/>
          <w:lang w:eastAsia="ru-RU" w:bidi="ru-RU"/>
        </w:rPr>
        <w:t>к</w:t>
      </w:r>
      <w:r w:rsidRPr="000561B6">
        <w:rPr>
          <w:color w:val="000000"/>
          <w:sz w:val="24"/>
          <w:szCs w:val="24"/>
          <w:lang w:eastAsia="ru-RU" w:bidi="ru-RU"/>
        </w:rPr>
        <w:t>т муниципального нормативного правового акта, актуальной в настоящее время</w:t>
      </w:r>
      <w:r w:rsidR="005E0E80" w:rsidRPr="000561B6">
        <w:rPr>
          <w:color w:val="000000"/>
          <w:sz w:val="24"/>
          <w:szCs w:val="24"/>
          <w:lang w:eastAsia="ru-RU" w:bidi="ru-RU"/>
        </w:rPr>
        <w:t>?</w:t>
      </w:r>
    </w:p>
    <w:p w14:paraId="542C00AA" w14:textId="77777777" w:rsidR="005E0E80" w:rsidRPr="000561B6" w:rsidRDefault="001A3DC0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Достигнет ли, на Ваш взгляд, предлагаемое муниципальное регулирование тех целей, на которые оно направлено?</w:t>
      </w:r>
    </w:p>
    <w:p w14:paraId="3722697A" w14:textId="77777777" w:rsidR="005E0E80" w:rsidRPr="000561B6" w:rsidRDefault="005738FA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Какие, по Вашему мнению, субъекты предпринимательской и инвестиционной деятельности будут затронуты предполагаемым муниципальным регулированием?</w:t>
      </w:r>
    </w:p>
    <w:p w14:paraId="3E35407E" w14:textId="77777777" w:rsidR="005E0E80" w:rsidRPr="000561B6" w:rsidRDefault="005738FA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Оцените, на сколько полно и точно отражены обязанности, ответственность субъектов предпринимательской и инвестиционной деятельности, а так же на сколько понятно сформулированы административные процедуры, реализуемые разработчиком, насколько точно и недвусмысленно прописаны властные полномочия?</w:t>
      </w:r>
    </w:p>
    <w:p w14:paraId="1BF7ED14" w14:textId="77777777" w:rsidR="005738FA" w:rsidRPr="000561B6" w:rsidRDefault="005738FA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Содержит ли проект муниципального нормативного правового ак</w:t>
      </w:r>
      <w:r>
        <w:rPr>
          <w:color w:val="000000"/>
          <w:lang w:eastAsia="ru-RU" w:bidi="ru-RU"/>
        </w:rPr>
        <w:t xml:space="preserve">та положения, </w:t>
      </w:r>
      <w:r w:rsidRPr="000561B6">
        <w:rPr>
          <w:color w:val="000000"/>
          <w:sz w:val="24"/>
          <w:szCs w:val="24"/>
          <w:lang w:eastAsia="ru-RU" w:bidi="ru-RU"/>
        </w:rPr>
        <w:t>которые необоснованно затрудняют ведение предпринимательской и инвестиционной деятельности?</w:t>
      </w:r>
    </w:p>
    <w:p w14:paraId="114EE0CD" w14:textId="77777777" w:rsidR="005E0E80" w:rsidRPr="000561B6" w:rsidRDefault="005E0E80" w:rsidP="005E0E80">
      <w:pPr>
        <w:pStyle w:val="20"/>
        <w:numPr>
          <w:ilvl w:val="0"/>
          <w:numId w:val="1"/>
        </w:numPr>
        <w:shd w:val="clear" w:color="auto" w:fill="auto"/>
        <w:tabs>
          <w:tab w:val="left" w:pos="931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Содержит ли проект нормативного правового акта нормы, противоречащие действующему законодательству? Если да, то укажите их.</w:t>
      </w:r>
    </w:p>
    <w:p w14:paraId="1A12C55B" w14:textId="77777777" w:rsidR="005E0E80" w:rsidRPr="000561B6" w:rsidRDefault="005E0E80" w:rsidP="005738FA">
      <w:pPr>
        <w:pStyle w:val="20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 xml:space="preserve"> Требуется ли переходный период для вступления в силу проекта нормативного правового акта? Если да, то укажите, каким он должен быть, либо какую дату вступления в силу проекта нормативного правового акта следует предусмотреть.</w:t>
      </w:r>
    </w:p>
    <w:p w14:paraId="5D2A0654" w14:textId="77777777" w:rsidR="005E0E80" w:rsidRPr="000561B6" w:rsidRDefault="005E0E80" w:rsidP="005E0E80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</w:p>
    <w:sectPr w:rsidR="005E0E80" w:rsidRPr="000561B6" w:rsidSect="005E0E80">
      <w:pgSz w:w="11900" w:h="16840"/>
      <w:pgMar w:top="709" w:right="823" w:bottom="1162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2851D5"/>
    <w:multiLevelType w:val="multilevel"/>
    <w:tmpl w:val="EB245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E80"/>
    <w:rsid w:val="000561B6"/>
    <w:rsid w:val="001A3DC0"/>
    <w:rsid w:val="001C6919"/>
    <w:rsid w:val="001C6E7F"/>
    <w:rsid w:val="001F4E9A"/>
    <w:rsid w:val="002C07D8"/>
    <w:rsid w:val="003E0AE9"/>
    <w:rsid w:val="005239CD"/>
    <w:rsid w:val="005738FA"/>
    <w:rsid w:val="005E0E80"/>
    <w:rsid w:val="008375E0"/>
    <w:rsid w:val="008F7C5E"/>
    <w:rsid w:val="00942AAA"/>
    <w:rsid w:val="00D4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7D80"/>
  <w15:docId w15:val="{71C40281-35FF-4910-9797-7A0676C2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0E8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E0E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E0E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E0E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E0E8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5E0E80"/>
    <w:pPr>
      <w:widowControl w:val="0"/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E0E80"/>
    <w:pPr>
      <w:widowControl w:val="0"/>
      <w:shd w:val="clear" w:color="auto" w:fill="FFFFFF"/>
      <w:spacing w:after="0" w:line="298" w:lineRule="exact"/>
      <w:ind w:firstLine="6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5E0E80"/>
    <w:pPr>
      <w:widowControl w:val="0"/>
      <w:shd w:val="clear" w:color="auto" w:fill="FFFFFF"/>
      <w:spacing w:after="0" w:line="298" w:lineRule="exact"/>
      <w:ind w:firstLine="6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Normal (Web)"/>
    <w:basedOn w:val="a"/>
    <w:uiPriority w:val="99"/>
    <w:unhideWhenUsed/>
    <w:rsid w:val="000561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40B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D40B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om.le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9D6CA-05B4-4ECD-B01B-9F019EFF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ASRock</cp:lastModifiedBy>
  <cp:revision>9</cp:revision>
  <dcterms:created xsi:type="dcterms:W3CDTF">2022-10-12T03:28:00Z</dcterms:created>
  <dcterms:modified xsi:type="dcterms:W3CDTF">2026-10-26T09:41:00Z</dcterms:modified>
</cp:coreProperties>
</file>